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5FB7B" w14:textId="77777777" w:rsidR="004C4736" w:rsidRDefault="004C4736" w:rsidP="00700180">
      <w:pPr>
        <w:rPr>
          <w:sz w:val="22"/>
          <w:szCs w:val="22"/>
        </w:rPr>
      </w:pPr>
      <w:r w:rsidRPr="000171BA">
        <w:rPr>
          <w:sz w:val="22"/>
          <w:szCs w:val="22"/>
        </w:rPr>
        <w:t xml:space="preserve">Use this form for the initial </w:t>
      </w:r>
      <w:r w:rsidR="0030403C">
        <w:rPr>
          <w:sz w:val="22"/>
          <w:szCs w:val="22"/>
        </w:rPr>
        <w:t xml:space="preserve">and follow-up </w:t>
      </w:r>
      <w:r w:rsidR="000548C0">
        <w:rPr>
          <w:sz w:val="22"/>
          <w:szCs w:val="22"/>
        </w:rPr>
        <w:t>reporting of events requiring prompt reporting</w:t>
      </w:r>
      <w:r w:rsidR="0061771D">
        <w:rPr>
          <w:sz w:val="22"/>
          <w:szCs w:val="22"/>
        </w:rPr>
        <w:t xml:space="preserve"> (SAEs that are </w:t>
      </w:r>
      <w:r w:rsidR="00A463DF">
        <w:rPr>
          <w:sz w:val="22"/>
          <w:szCs w:val="22"/>
        </w:rPr>
        <w:t xml:space="preserve">unexpected and </w:t>
      </w:r>
      <w:r w:rsidR="0061771D">
        <w:rPr>
          <w:sz w:val="22"/>
          <w:szCs w:val="22"/>
        </w:rPr>
        <w:t>related to research, UPIRTSOs, UADEs, and Major Deviations)</w:t>
      </w:r>
      <w:r w:rsidRPr="000171BA">
        <w:rPr>
          <w:sz w:val="22"/>
          <w:szCs w:val="22"/>
        </w:rPr>
        <w:t xml:space="preserve">.  </w:t>
      </w:r>
      <w:r w:rsidR="00733AF4">
        <w:rPr>
          <w:sz w:val="22"/>
          <w:szCs w:val="22"/>
        </w:rPr>
        <w:t>Also use this form</w:t>
      </w:r>
      <w:r w:rsidRPr="000171BA">
        <w:rPr>
          <w:sz w:val="22"/>
          <w:szCs w:val="22"/>
        </w:rPr>
        <w:t xml:space="preserve"> to noti</w:t>
      </w:r>
      <w:r w:rsidR="00733AF4">
        <w:rPr>
          <w:sz w:val="22"/>
          <w:szCs w:val="22"/>
        </w:rPr>
        <w:t>fy the</w:t>
      </w:r>
      <w:r w:rsidR="009D1596">
        <w:rPr>
          <w:sz w:val="22"/>
          <w:szCs w:val="22"/>
        </w:rPr>
        <w:t xml:space="preserve"> HQ USAMRD</w:t>
      </w:r>
      <w:r w:rsidRPr="000171BA">
        <w:rPr>
          <w:sz w:val="22"/>
          <w:szCs w:val="22"/>
        </w:rPr>
        <w:t xml:space="preserve">C IRB of any change to the protocol taken without prior IRB review to eliminate an apparent immediate hazard to </w:t>
      </w:r>
      <w:r w:rsidR="00733AF4">
        <w:rPr>
          <w:sz w:val="22"/>
          <w:szCs w:val="22"/>
        </w:rPr>
        <w:t xml:space="preserve">the </w:t>
      </w:r>
      <w:r w:rsidRPr="000171BA">
        <w:rPr>
          <w:sz w:val="22"/>
          <w:szCs w:val="22"/>
        </w:rPr>
        <w:t>research subject</w:t>
      </w:r>
      <w:r w:rsidR="00733AF4">
        <w:rPr>
          <w:sz w:val="22"/>
          <w:szCs w:val="22"/>
        </w:rPr>
        <w:t>(s).</w:t>
      </w:r>
      <w:r w:rsidR="00F96675">
        <w:rPr>
          <w:sz w:val="22"/>
          <w:szCs w:val="22"/>
        </w:rPr>
        <w:t xml:space="preserve">  A</w:t>
      </w:r>
      <w:r w:rsidR="002A5182">
        <w:rPr>
          <w:sz w:val="22"/>
          <w:szCs w:val="22"/>
        </w:rPr>
        <w:t xml:space="preserve"> glossary with useful terms to assist in answering the questions</w:t>
      </w:r>
      <w:r w:rsidR="00F96675">
        <w:rPr>
          <w:sz w:val="22"/>
          <w:szCs w:val="22"/>
        </w:rPr>
        <w:t xml:space="preserve"> is provided in the back of this form</w:t>
      </w:r>
      <w:r w:rsidR="002A5182">
        <w:rPr>
          <w:sz w:val="22"/>
          <w:szCs w:val="22"/>
        </w:rPr>
        <w:t>.</w:t>
      </w:r>
    </w:p>
    <w:p w14:paraId="697D5AD3" w14:textId="77777777" w:rsidR="00700180" w:rsidRPr="000171BA" w:rsidRDefault="00700180" w:rsidP="00700180">
      <w:pPr>
        <w:rPr>
          <w:b/>
          <w:sz w:val="22"/>
          <w:szCs w:val="22"/>
        </w:rPr>
      </w:pPr>
    </w:p>
    <w:p w14:paraId="091232E3" w14:textId="77777777" w:rsidR="004C4736" w:rsidRPr="000171BA" w:rsidRDefault="004C4736" w:rsidP="00700180">
      <w:pPr>
        <w:rPr>
          <w:sz w:val="22"/>
          <w:szCs w:val="22"/>
        </w:rPr>
      </w:pPr>
      <w:r w:rsidRPr="000171BA">
        <w:rPr>
          <w:sz w:val="22"/>
          <w:szCs w:val="22"/>
        </w:rPr>
        <w:t xml:space="preserve">Place the cursor in the cell and type.  The cell will expand to accommodate all text. </w:t>
      </w:r>
      <w:r w:rsidR="00733AF4">
        <w:rPr>
          <w:sz w:val="22"/>
          <w:szCs w:val="22"/>
        </w:rPr>
        <w:t xml:space="preserve"> </w:t>
      </w:r>
      <w:r w:rsidRPr="000171BA">
        <w:rPr>
          <w:sz w:val="22"/>
          <w:szCs w:val="22"/>
        </w:rPr>
        <w:t>Tab to next field.</w:t>
      </w:r>
    </w:p>
    <w:p w14:paraId="1A36E6F7" w14:textId="77777777" w:rsidR="004C4736" w:rsidRPr="000171BA" w:rsidRDefault="004C4736" w:rsidP="004C4736">
      <w:pPr>
        <w:rPr>
          <w:b/>
          <w:sz w:val="22"/>
          <w:szCs w:val="22"/>
          <w:u w:val="single"/>
        </w:rPr>
      </w:pPr>
    </w:p>
    <w:p w14:paraId="4747438F" w14:textId="77777777" w:rsidR="004C4736" w:rsidRPr="000171BA" w:rsidRDefault="004C4736" w:rsidP="004C4736">
      <w:pPr>
        <w:rPr>
          <w:b/>
          <w:sz w:val="22"/>
          <w:szCs w:val="22"/>
        </w:rPr>
      </w:pPr>
      <w:r w:rsidRPr="000171BA">
        <w:rPr>
          <w:b/>
          <w:sz w:val="22"/>
          <w:szCs w:val="22"/>
        </w:rPr>
        <w:t xml:space="preserve">Date of this Report: </w:t>
      </w: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p>
    <w:p w14:paraId="13F796C6" w14:textId="77777777" w:rsidR="004C4736" w:rsidRPr="000171BA" w:rsidRDefault="004C4736" w:rsidP="004C4736">
      <w:pPr>
        <w:rPr>
          <w:sz w:val="22"/>
          <w:szCs w:val="22"/>
        </w:rPr>
      </w:pPr>
    </w:p>
    <w:p w14:paraId="1C5FEAE5" w14:textId="77777777" w:rsidR="004C4736" w:rsidRPr="000171BA" w:rsidRDefault="004C4736" w:rsidP="004C4736">
      <w:pPr>
        <w:pStyle w:val="ListParagraph"/>
        <w:numPr>
          <w:ilvl w:val="0"/>
          <w:numId w:val="3"/>
        </w:numPr>
        <w:spacing w:after="0" w:line="240" w:lineRule="auto"/>
        <w:ind w:left="360"/>
        <w:rPr>
          <w:rFonts w:ascii="Arial" w:hAnsi="Arial" w:cs="Arial"/>
          <w:b/>
        </w:rPr>
      </w:pPr>
      <w:r w:rsidRPr="000171BA">
        <w:rPr>
          <w:rFonts w:ascii="Arial" w:hAnsi="Arial" w:cs="Arial"/>
          <w:b/>
        </w:rPr>
        <w:t>Study Information</w:t>
      </w:r>
      <w:r w:rsidR="00DF289D">
        <w:rPr>
          <w:rFonts w:ascii="Arial" w:hAnsi="Arial" w:cs="Arial"/>
          <w:b/>
        </w:rPr>
        <w:t>.</w:t>
      </w:r>
      <w:r w:rsidRPr="000171BA">
        <w:rPr>
          <w:rFonts w:ascii="Arial" w:hAnsi="Arial" w:cs="Arial"/>
          <w:b/>
        </w:rPr>
        <w:tab/>
      </w:r>
    </w:p>
    <w:p w14:paraId="26C3192D" w14:textId="77777777" w:rsidR="00CB0A5A" w:rsidRDefault="00CB0A5A" w:rsidP="00CB0A5A">
      <w:pPr>
        <w:rPr>
          <w:sz w:val="22"/>
          <w:szCs w:val="22"/>
        </w:rPr>
      </w:pPr>
    </w:p>
    <w:p w14:paraId="25A99FDA" w14:textId="77777777" w:rsidR="00CB0A5A" w:rsidRDefault="009D1596" w:rsidP="004C4736">
      <w:pPr>
        <w:spacing w:after="120"/>
        <w:rPr>
          <w:sz w:val="22"/>
          <w:szCs w:val="22"/>
        </w:rPr>
      </w:pPr>
      <w:r>
        <w:rPr>
          <w:sz w:val="22"/>
          <w:szCs w:val="22"/>
        </w:rPr>
        <w:t>HQ USAMRD</w:t>
      </w:r>
      <w:r w:rsidR="00CB0A5A" w:rsidRPr="00A15F39">
        <w:rPr>
          <w:sz w:val="22"/>
          <w:szCs w:val="22"/>
        </w:rPr>
        <w:t xml:space="preserve">C IRB Log #: </w:t>
      </w:r>
      <w:r w:rsidR="00CB0A5A" w:rsidRPr="00A15F39">
        <w:rPr>
          <w:sz w:val="22"/>
          <w:szCs w:val="22"/>
        </w:rPr>
        <w:fldChar w:fldCharType="begin">
          <w:ffData>
            <w:name w:val="Text1"/>
            <w:enabled/>
            <w:calcOnExit w:val="0"/>
            <w:textInput/>
          </w:ffData>
        </w:fldChar>
      </w:r>
      <w:r w:rsidR="00CB0A5A" w:rsidRPr="00A15F39">
        <w:rPr>
          <w:sz w:val="22"/>
          <w:szCs w:val="22"/>
        </w:rPr>
        <w:instrText xml:space="preserve"> FORMTEXT </w:instrText>
      </w:r>
      <w:r w:rsidR="00CB0A5A" w:rsidRPr="00A15F39">
        <w:rPr>
          <w:sz w:val="22"/>
          <w:szCs w:val="22"/>
        </w:rPr>
      </w:r>
      <w:r w:rsidR="00CB0A5A" w:rsidRPr="00A15F39">
        <w:rPr>
          <w:sz w:val="22"/>
          <w:szCs w:val="22"/>
        </w:rPr>
        <w:fldChar w:fldCharType="separate"/>
      </w:r>
      <w:r w:rsidR="00CB0A5A" w:rsidRPr="00A15F39">
        <w:rPr>
          <w:noProof/>
          <w:sz w:val="22"/>
          <w:szCs w:val="22"/>
        </w:rPr>
        <w:t> </w:t>
      </w:r>
      <w:r w:rsidR="00CB0A5A" w:rsidRPr="00A15F39">
        <w:rPr>
          <w:noProof/>
          <w:sz w:val="22"/>
          <w:szCs w:val="22"/>
        </w:rPr>
        <w:t> </w:t>
      </w:r>
      <w:r w:rsidR="00CB0A5A" w:rsidRPr="00A15F39">
        <w:rPr>
          <w:noProof/>
          <w:sz w:val="22"/>
          <w:szCs w:val="22"/>
        </w:rPr>
        <w:t> </w:t>
      </w:r>
      <w:r w:rsidR="00CB0A5A" w:rsidRPr="00A15F39">
        <w:rPr>
          <w:noProof/>
          <w:sz w:val="22"/>
          <w:szCs w:val="22"/>
        </w:rPr>
        <w:t> </w:t>
      </w:r>
      <w:r w:rsidR="00CB0A5A" w:rsidRPr="00A15F39">
        <w:rPr>
          <w:noProof/>
          <w:sz w:val="22"/>
          <w:szCs w:val="22"/>
        </w:rPr>
        <w:t> </w:t>
      </w:r>
      <w:r w:rsidR="00CB0A5A" w:rsidRPr="00A15F39">
        <w:rPr>
          <w:sz w:val="22"/>
          <w:szCs w:val="22"/>
        </w:rPr>
        <w:fldChar w:fldCharType="end"/>
      </w:r>
      <w:r w:rsidR="00CB0A5A">
        <w:rPr>
          <w:sz w:val="22"/>
          <w:szCs w:val="22"/>
        </w:rPr>
        <w:t xml:space="preserve">  </w:t>
      </w:r>
      <w:r w:rsidR="00F96675">
        <w:rPr>
          <w:sz w:val="22"/>
          <w:szCs w:val="22"/>
        </w:rPr>
        <w:t xml:space="preserve">  </w:t>
      </w:r>
      <w:r w:rsidR="00CB0A5A" w:rsidRPr="00A15F39">
        <w:rPr>
          <w:sz w:val="22"/>
          <w:szCs w:val="22"/>
        </w:rPr>
        <w:t xml:space="preserve">Institutional Protocol #: </w:t>
      </w:r>
      <w:r w:rsidR="00CB0A5A" w:rsidRPr="00A15F39">
        <w:rPr>
          <w:sz w:val="22"/>
          <w:szCs w:val="22"/>
        </w:rPr>
        <w:fldChar w:fldCharType="begin">
          <w:ffData>
            <w:name w:val="Text1"/>
            <w:enabled/>
            <w:calcOnExit w:val="0"/>
            <w:textInput/>
          </w:ffData>
        </w:fldChar>
      </w:r>
      <w:r w:rsidR="00CB0A5A" w:rsidRPr="00A15F39">
        <w:rPr>
          <w:sz w:val="22"/>
          <w:szCs w:val="22"/>
        </w:rPr>
        <w:instrText xml:space="preserve"> FORMTEXT </w:instrText>
      </w:r>
      <w:r w:rsidR="00CB0A5A" w:rsidRPr="00A15F39">
        <w:rPr>
          <w:sz w:val="22"/>
          <w:szCs w:val="22"/>
        </w:rPr>
      </w:r>
      <w:r w:rsidR="00CB0A5A" w:rsidRPr="00A15F39">
        <w:rPr>
          <w:sz w:val="22"/>
          <w:szCs w:val="22"/>
        </w:rPr>
        <w:fldChar w:fldCharType="separate"/>
      </w:r>
      <w:r w:rsidR="00CB0A5A" w:rsidRPr="00A15F39">
        <w:rPr>
          <w:noProof/>
          <w:sz w:val="22"/>
          <w:szCs w:val="22"/>
        </w:rPr>
        <w:t> </w:t>
      </w:r>
      <w:r w:rsidR="00CB0A5A" w:rsidRPr="00A15F39">
        <w:rPr>
          <w:noProof/>
          <w:sz w:val="22"/>
          <w:szCs w:val="22"/>
        </w:rPr>
        <w:t> </w:t>
      </w:r>
      <w:r w:rsidR="00CB0A5A" w:rsidRPr="00A15F39">
        <w:rPr>
          <w:noProof/>
          <w:sz w:val="22"/>
          <w:szCs w:val="22"/>
        </w:rPr>
        <w:t> </w:t>
      </w:r>
      <w:r w:rsidR="00CB0A5A" w:rsidRPr="00A15F39">
        <w:rPr>
          <w:noProof/>
          <w:sz w:val="22"/>
          <w:szCs w:val="22"/>
        </w:rPr>
        <w:t> </w:t>
      </w:r>
      <w:r w:rsidR="00CB0A5A" w:rsidRPr="00A15F39">
        <w:rPr>
          <w:noProof/>
          <w:sz w:val="22"/>
          <w:szCs w:val="22"/>
        </w:rPr>
        <w:t> </w:t>
      </w:r>
      <w:r w:rsidR="00CB0A5A" w:rsidRPr="00A15F39">
        <w:rPr>
          <w:sz w:val="22"/>
          <w:szCs w:val="22"/>
        </w:rPr>
        <w:fldChar w:fldCharType="end"/>
      </w:r>
      <w:r w:rsidR="00CB0A5A">
        <w:rPr>
          <w:sz w:val="22"/>
          <w:szCs w:val="22"/>
        </w:rPr>
        <w:t xml:space="preserve"> </w:t>
      </w:r>
    </w:p>
    <w:p w14:paraId="77663320" w14:textId="77777777" w:rsidR="004C4736" w:rsidRPr="000171BA" w:rsidRDefault="004C4736" w:rsidP="004C4736">
      <w:pPr>
        <w:spacing w:after="120"/>
        <w:rPr>
          <w:sz w:val="22"/>
          <w:szCs w:val="22"/>
        </w:rPr>
      </w:pPr>
      <w:r w:rsidRPr="000171BA">
        <w:rPr>
          <w:sz w:val="22"/>
          <w:szCs w:val="22"/>
        </w:rPr>
        <w:t xml:space="preserve">Protocol Title: </w:t>
      </w:r>
      <w:r w:rsidRPr="000171BA">
        <w:rPr>
          <w:sz w:val="22"/>
          <w:szCs w:val="22"/>
        </w:rPr>
        <w:fldChar w:fldCharType="begin">
          <w:ffData>
            <w:name w:val="Text1"/>
            <w:enabled/>
            <w:calcOnExit w:val="0"/>
            <w:textInput/>
          </w:ffData>
        </w:fldChar>
      </w:r>
      <w:bookmarkStart w:id="0" w:name="Text1"/>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bookmarkEnd w:id="0"/>
    </w:p>
    <w:p w14:paraId="26C45706" w14:textId="77777777" w:rsidR="004C4736" w:rsidRPr="000171BA" w:rsidRDefault="004C4736" w:rsidP="004C4736">
      <w:pPr>
        <w:spacing w:after="120"/>
        <w:rPr>
          <w:b/>
          <w:sz w:val="22"/>
          <w:szCs w:val="22"/>
        </w:rPr>
      </w:pPr>
      <w:r w:rsidRPr="000171BA">
        <w:rPr>
          <w:sz w:val="22"/>
          <w:szCs w:val="22"/>
        </w:rPr>
        <w:t xml:space="preserve">Principal Investigator: </w:t>
      </w: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p>
    <w:p w14:paraId="554B5985" w14:textId="77777777" w:rsidR="004C4736" w:rsidRDefault="004C4736" w:rsidP="004C4736">
      <w:pPr>
        <w:rPr>
          <w:sz w:val="22"/>
          <w:szCs w:val="22"/>
        </w:rPr>
      </w:pPr>
      <w:r w:rsidRPr="000171BA">
        <w:rPr>
          <w:sz w:val="22"/>
          <w:szCs w:val="22"/>
        </w:rPr>
        <w:t>Alternate Poi</w:t>
      </w:r>
      <w:r w:rsidR="00B4381F">
        <w:rPr>
          <w:sz w:val="22"/>
          <w:szCs w:val="22"/>
        </w:rPr>
        <w:t>nt of Contact for this Reportable Event</w:t>
      </w:r>
      <w:r w:rsidRPr="000171BA">
        <w:rPr>
          <w:sz w:val="22"/>
          <w:szCs w:val="22"/>
        </w:rPr>
        <w:t xml:space="preserve">: </w:t>
      </w: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p>
    <w:p w14:paraId="46B62313" w14:textId="77777777" w:rsidR="00C71365" w:rsidRDefault="00C71365" w:rsidP="004C4736">
      <w:pPr>
        <w:rPr>
          <w:sz w:val="22"/>
          <w:szCs w:val="22"/>
        </w:rPr>
      </w:pPr>
    </w:p>
    <w:p w14:paraId="546C6EFC" w14:textId="77777777" w:rsidR="00C71365" w:rsidRDefault="00C71365" w:rsidP="00C71365">
      <w:pPr>
        <w:rPr>
          <w:b/>
          <w:sz w:val="22"/>
          <w:szCs w:val="22"/>
        </w:rPr>
      </w:pPr>
      <w:r>
        <w:rPr>
          <w:b/>
          <w:sz w:val="22"/>
          <w:szCs w:val="22"/>
        </w:rPr>
        <w:t xml:space="preserve">B.  Event </w:t>
      </w:r>
      <w:r w:rsidR="00DF289D">
        <w:rPr>
          <w:b/>
          <w:sz w:val="22"/>
          <w:szCs w:val="22"/>
        </w:rPr>
        <w:t>Description.</w:t>
      </w:r>
    </w:p>
    <w:p w14:paraId="5EEAA6A4" w14:textId="77777777" w:rsidR="00C71365" w:rsidRDefault="00C71365" w:rsidP="00C71365">
      <w:pPr>
        <w:rPr>
          <w:b/>
          <w:sz w:val="22"/>
          <w:szCs w:val="22"/>
        </w:rPr>
      </w:pPr>
    </w:p>
    <w:p w14:paraId="6B07CD66" w14:textId="77777777" w:rsidR="00C71365" w:rsidRPr="00C71365" w:rsidRDefault="00F96675" w:rsidP="00C71365">
      <w:pPr>
        <w:rPr>
          <w:sz w:val="22"/>
          <w:szCs w:val="22"/>
        </w:rPr>
      </w:pPr>
      <w:r>
        <w:rPr>
          <w:sz w:val="22"/>
          <w:szCs w:val="22"/>
        </w:rPr>
        <w:t xml:space="preserve">    1.  </w:t>
      </w:r>
      <w:r w:rsidR="00C71365" w:rsidRPr="00C71365">
        <w:rPr>
          <w:sz w:val="22"/>
          <w:szCs w:val="22"/>
        </w:rPr>
        <w:t>Date of the Event:</w:t>
      </w:r>
      <w:r w:rsidR="005B0B58">
        <w:rPr>
          <w:sz w:val="22"/>
          <w:szCs w:val="22"/>
        </w:rPr>
        <w:t xml:space="preserve">  </w:t>
      </w:r>
      <w:r w:rsidR="005B0B58" w:rsidRPr="000171BA">
        <w:rPr>
          <w:sz w:val="22"/>
          <w:szCs w:val="22"/>
        </w:rPr>
        <w:fldChar w:fldCharType="begin">
          <w:ffData>
            <w:name w:val="Text1"/>
            <w:enabled/>
            <w:calcOnExit w:val="0"/>
            <w:textInput/>
          </w:ffData>
        </w:fldChar>
      </w:r>
      <w:r w:rsidR="005B0B58" w:rsidRPr="000171BA">
        <w:rPr>
          <w:sz w:val="22"/>
          <w:szCs w:val="22"/>
        </w:rPr>
        <w:instrText xml:space="preserve"> FORMTEXT </w:instrText>
      </w:r>
      <w:r w:rsidR="005B0B58" w:rsidRPr="000171BA">
        <w:rPr>
          <w:sz w:val="22"/>
          <w:szCs w:val="22"/>
        </w:rPr>
      </w:r>
      <w:r w:rsidR="005B0B58" w:rsidRPr="000171BA">
        <w:rPr>
          <w:sz w:val="22"/>
          <w:szCs w:val="22"/>
        </w:rPr>
        <w:fldChar w:fldCharType="separate"/>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sz w:val="22"/>
          <w:szCs w:val="22"/>
        </w:rPr>
        <w:fldChar w:fldCharType="end"/>
      </w:r>
    </w:p>
    <w:p w14:paraId="255FAA82" w14:textId="77777777" w:rsidR="00C71365" w:rsidRPr="00C71365" w:rsidRDefault="00C71365" w:rsidP="00C71365">
      <w:pPr>
        <w:rPr>
          <w:sz w:val="22"/>
          <w:szCs w:val="22"/>
        </w:rPr>
      </w:pPr>
    </w:p>
    <w:p w14:paraId="621CF8CB" w14:textId="77777777" w:rsidR="00C71365" w:rsidRDefault="00F96675" w:rsidP="00C71365">
      <w:pPr>
        <w:rPr>
          <w:sz w:val="22"/>
          <w:szCs w:val="22"/>
        </w:rPr>
      </w:pPr>
      <w:r>
        <w:rPr>
          <w:sz w:val="22"/>
          <w:szCs w:val="22"/>
        </w:rPr>
        <w:t xml:space="preserve">    2.  </w:t>
      </w:r>
      <w:r w:rsidR="00C71365" w:rsidRPr="00C71365">
        <w:rPr>
          <w:sz w:val="22"/>
          <w:szCs w:val="22"/>
        </w:rPr>
        <w:t>Date of Discovery:</w:t>
      </w:r>
      <w:r w:rsidR="005B0B58">
        <w:rPr>
          <w:sz w:val="22"/>
          <w:szCs w:val="22"/>
        </w:rPr>
        <w:t xml:space="preserve">  </w:t>
      </w:r>
      <w:r w:rsidR="005B0B58" w:rsidRPr="000171BA">
        <w:rPr>
          <w:sz w:val="22"/>
          <w:szCs w:val="22"/>
        </w:rPr>
        <w:fldChar w:fldCharType="begin">
          <w:ffData>
            <w:name w:val="Text1"/>
            <w:enabled/>
            <w:calcOnExit w:val="0"/>
            <w:textInput/>
          </w:ffData>
        </w:fldChar>
      </w:r>
      <w:r w:rsidR="005B0B58" w:rsidRPr="000171BA">
        <w:rPr>
          <w:sz w:val="22"/>
          <w:szCs w:val="22"/>
        </w:rPr>
        <w:instrText xml:space="preserve"> FORMTEXT </w:instrText>
      </w:r>
      <w:r w:rsidR="005B0B58" w:rsidRPr="000171BA">
        <w:rPr>
          <w:sz w:val="22"/>
          <w:szCs w:val="22"/>
        </w:rPr>
      </w:r>
      <w:r w:rsidR="005B0B58" w:rsidRPr="000171BA">
        <w:rPr>
          <w:sz w:val="22"/>
          <w:szCs w:val="22"/>
        </w:rPr>
        <w:fldChar w:fldCharType="separate"/>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sz w:val="22"/>
          <w:szCs w:val="22"/>
        </w:rPr>
        <w:fldChar w:fldCharType="end"/>
      </w:r>
    </w:p>
    <w:p w14:paraId="0C816D19" w14:textId="77777777" w:rsidR="00AD6DF8" w:rsidRDefault="00AD6DF8" w:rsidP="00C71365">
      <w:pPr>
        <w:rPr>
          <w:sz w:val="22"/>
          <w:szCs w:val="22"/>
        </w:rPr>
      </w:pPr>
    </w:p>
    <w:p w14:paraId="5C431A64" w14:textId="77777777" w:rsidR="00AD6DF8" w:rsidRPr="00C71365" w:rsidRDefault="00F96675" w:rsidP="00C71365">
      <w:pPr>
        <w:rPr>
          <w:sz w:val="22"/>
          <w:szCs w:val="22"/>
        </w:rPr>
      </w:pPr>
      <w:r>
        <w:rPr>
          <w:sz w:val="22"/>
          <w:szCs w:val="22"/>
        </w:rPr>
        <w:t xml:space="preserve">    3.  </w:t>
      </w:r>
      <w:r w:rsidR="00AD6DF8">
        <w:rPr>
          <w:sz w:val="22"/>
          <w:szCs w:val="22"/>
        </w:rPr>
        <w:t xml:space="preserve">Is this an initial report or a follow-up report?  </w:t>
      </w:r>
      <w:r w:rsidR="00AD6DF8" w:rsidRPr="000171BA">
        <w:rPr>
          <w:sz w:val="22"/>
          <w:szCs w:val="22"/>
        </w:rPr>
        <w:fldChar w:fldCharType="begin">
          <w:ffData>
            <w:name w:val="Text1"/>
            <w:enabled/>
            <w:calcOnExit w:val="0"/>
            <w:textInput/>
          </w:ffData>
        </w:fldChar>
      </w:r>
      <w:r w:rsidR="00AD6DF8" w:rsidRPr="000171BA">
        <w:rPr>
          <w:sz w:val="22"/>
          <w:szCs w:val="22"/>
        </w:rPr>
        <w:instrText xml:space="preserve"> FORMTEXT </w:instrText>
      </w:r>
      <w:r w:rsidR="00AD6DF8" w:rsidRPr="000171BA">
        <w:rPr>
          <w:sz w:val="22"/>
          <w:szCs w:val="22"/>
        </w:rPr>
      </w:r>
      <w:r w:rsidR="00AD6DF8" w:rsidRPr="000171BA">
        <w:rPr>
          <w:sz w:val="22"/>
          <w:szCs w:val="22"/>
        </w:rPr>
        <w:fldChar w:fldCharType="separate"/>
      </w:r>
      <w:r w:rsidR="00AD6DF8" w:rsidRPr="000171BA">
        <w:rPr>
          <w:noProof/>
          <w:sz w:val="22"/>
          <w:szCs w:val="22"/>
        </w:rPr>
        <w:t> </w:t>
      </w:r>
      <w:r w:rsidR="00AD6DF8" w:rsidRPr="000171BA">
        <w:rPr>
          <w:noProof/>
          <w:sz w:val="22"/>
          <w:szCs w:val="22"/>
        </w:rPr>
        <w:t> </w:t>
      </w:r>
      <w:r w:rsidR="00AD6DF8" w:rsidRPr="000171BA">
        <w:rPr>
          <w:noProof/>
          <w:sz w:val="22"/>
          <w:szCs w:val="22"/>
        </w:rPr>
        <w:t> </w:t>
      </w:r>
      <w:r w:rsidR="00AD6DF8" w:rsidRPr="000171BA">
        <w:rPr>
          <w:noProof/>
          <w:sz w:val="22"/>
          <w:szCs w:val="22"/>
        </w:rPr>
        <w:t> </w:t>
      </w:r>
      <w:r w:rsidR="00AD6DF8" w:rsidRPr="000171BA">
        <w:rPr>
          <w:noProof/>
          <w:sz w:val="22"/>
          <w:szCs w:val="22"/>
        </w:rPr>
        <w:t> </w:t>
      </w:r>
      <w:r w:rsidR="00AD6DF8" w:rsidRPr="000171BA">
        <w:rPr>
          <w:sz w:val="22"/>
          <w:szCs w:val="22"/>
        </w:rPr>
        <w:fldChar w:fldCharType="end"/>
      </w:r>
    </w:p>
    <w:p w14:paraId="15586504" w14:textId="77777777" w:rsidR="00C71365" w:rsidRPr="00C71365" w:rsidRDefault="00C71365" w:rsidP="00C71365">
      <w:pPr>
        <w:rPr>
          <w:sz w:val="22"/>
          <w:szCs w:val="22"/>
        </w:rPr>
      </w:pPr>
    </w:p>
    <w:p w14:paraId="7B281980" w14:textId="77777777" w:rsidR="00C71365" w:rsidRDefault="00F96675" w:rsidP="00C71365">
      <w:pPr>
        <w:rPr>
          <w:sz w:val="22"/>
          <w:szCs w:val="22"/>
        </w:rPr>
      </w:pPr>
      <w:r>
        <w:rPr>
          <w:sz w:val="22"/>
          <w:szCs w:val="22"/>
        </w:rPr>
        <w:t xml:space="preserve">    4.  </w:t>
      </w:r>
      <w:r w:rsidR="00C71365" w:rsidRPr="00C71365">
        <w:rPr>
          <w:sz w:val="22"/>
          <w:szCs w:val="22"/>
        </w:rPr>
        <w:t xml:space="preserve">Number of Subjects Affected:  </w:t>
      </w:r>
      <w:r w:rsidR="005B0B58" w:rsidRPr="000171BA">
        <w:rPr>
          <w:sz w:val="22"/>
          <w:szCs w:val="22"/>
        </w:rPr>
        <w:fldChar w:fldCharType="begin">
          <w:ffData>
            <w:name w:val="Text1"/>
            <w:enabled/>
            <w:calcOnExit w:val="0"/>
            <w:textInput/>
          </w:ffData>
        </w:fldChar>
      </w:r>
      <w:r w:rsidR="005B0B58" w:rsidRPr="000171BA">
        <w:rPr>
          <w:sz w:val="22"/>
          <w:szCs w:val="22"/>
        </w:rPr>
        <w:instrText xml:space="preserve"> FORMTEXT </w:instrText>
      </w:r>
      <w:r w:rsidR="005B0B58" w:rsidRPr="000171BA">
        <w:rPr>
          <w:sz w:val="22"/>
          <w:szCs w:val="22"/>
        </w:rPr>
      </w:r>
      <w:r w:rsidR="005B0B58" w:rsidRPr="000171BA">
        <w:rPr>
          <w:sz w:val="22"/>
          <w:szCs w:val="22"/>
        </w:rPr>
        <w:fldChar w:fldCharType="separate"/>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sz w:val="22"/>
          <w:szCs w:val="22"/>
        </w:rPr>
        <w:fldChar w:fldCharType="end"/>
      </w:r>
    </w:p>
    <w:p w14:paraId="4C67358A" w14:textId="77777777" w:rsidR="000548C0" w:rsidRDefault="000548C0" w:rsidP="00C71365">
      <w:pPr>
        <w:rPr>
          <w:sz w:val="22"/>
          <w:szCs w:val="22"/>
        </w:rPr>
      </w:pPr>
    </w:p>
    <w:p w14:paraId="2E7DDAA8" w14:textId="77777777" w:rsidR="000548C0" w:rsidRDefault="00F96675" w:rsidP="00C71365">
      <w:pPr>
        <w:rPr>
          <w:sz w:val="22"/>
          <w:szCs w:val="22"/>
        </w:rPr>
      </w:pPr>
      <w:r>
        <w:rPr>
          <w:sz w:val="22"/>
          <w:szCs w:val="22"/>
        </w:rPr>
        <w:t xml:space="preserve">    5.  </w:t>
      </w:r>
      <w:r w:rsidR="000548C0">
        <w:rPr>
          <w:sz w:val="22"/>
          <w:szCs w:val="22"/>
        </w:rPr>
        <w:t xml:space="preserve">Description of the </w:t>
      </w:r>
      <w:r w:rsidR="0037598F">
        <w:rPr>
          <w:sz w:val="22"/>
          <w:szCs w:val="22"/>
        </w:rPr>
        <w:t>Event:</w:t>
      </w:r>
      <w:r w:rsidR="005B0B58">
        <w:rPr>
          <w:sz w:val="22"/>
          <w:szCs w:val="22"/>
        </w:rPr>
        <w:t xml:space="preserve">  </w:t>
      </w:r>
      <w:r w:rsidR="005B0B58" w:rsidRPr="000171BA">
        <w:rPr>
          <w:sz w:val="22"/>
          <w:szCs w:val="22"/>
        </w:rPr>
        <w:fldChar w:fldCharType="begin">
          <w:ffData>
            <w:name w:val="Text1"/>
            <w:enabled/>
            <w:calcOnExit w:val="0"/>
            <w:textInput/>
          </w:ffData>
        </w:fldChar>
      </w:r>
      <w:r w:rsidR="005B0B58" w:rsidRPr="000171BA">
        <w:rPr>
          <w:sz w:val="22"/>
          <w:szCs w:val="22"/>
        </w:rPr>
        <w:instrText xml:space="preserve"> FORMTEXT </w:instrText>
      </w:r>
      <w:r w:rsidR="005B0B58" w:rsidRPr="000171BA">
        <w:rPr>
          <w:sz w:val="22"/>
          <w:szCs w:val="22"/>
        </w:rPr>
      </w:r>
      <w:r w:rsidR="005B0B58" w:rsidRPr="000171BA">
        <w:rPr>
          <w:sz w:val="22"/>
          <w:szCs w:val="22"/>
        </w:rPr>
        <w:fldChar w:fldCharType="separate"/>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noProof/>
          <w:sz w:val="22"/>
          <w:szCs w:val="22"/>
        </w:rPr>
        <w:t> </w:t>
      </w:r>
      <w:r w:rsidR="005B0B58" w:rsidRPr="000171BA">
        <w:rPr>
          <w:sz w:val="22"/>
          <w:szCs w:val="22"/>
        </w:rPr>
        <w:fldChar w:fldCharType="end"/>
      </w:r>
    </w:p>
    <w:p w14:paraId="2D3A2B9C" w14:textId="77777777" w:rsidR="00F96675" w:rsidRDefault="00F96675" w:rsidP="00C71365">
      <w:pPr>
        <w:rPr>
          <w:sz w:val="22"/>
          <w:szCs w:val="22"/>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180"/>
        <w:gridCol w:w="360"/>
      </w:tblGrid>
      <w:tr w:rsidR="00F96675" w14:paraId="57E98D71" w14:textId="77777777">
        <w:trPr>
          <w:trHeight w:val="604"/>
        </w:trPr>
        <w:tc>
          <w:tcPr>
            <w:tcW w:w="10180" w:type="dxa"/>
            <w:tcBorders>
              <w:top w:val="nil"/>
              <w:left w:val="nil"/>
              <w:bottom w:val="nil"/>
              <w:right w:val="nil"/>
            </w:tcBorders>
          </w:tcPr>
          <w:p w14:paraId="2BA7CB93" w14:textId="77777777" w:rsidR="00F96675" w:rsidRPr="00F96675" w:rsidRDefault="00F96675">
            <w:pPr>
              <w:pStyle w:val="Default"/>
              <w:rPr>
                <w:rFonts w:ascii="Arial" w:hAnsi="Arial" w:cs="Arial"/>
                <w:sz w:val="22"/>
                <w:szCs w:val="22"/>
              </w:rPr>
            </w:pPr>
            <w:r>
              <w:rPr>
                <w:rFonts w:ascii="Arial" w:hAnsi="Arial" w:cs="Arial"/>
                <w:bCs/>
                <w:sz w:val="22"/>
                <w:szCs w:val="22"/>
              </w:rPr>
              <w:t xml:space="preserve">      6.  </w:t>
            </w:r>
            <w:r w:rsidRPr="00F96675">
              <w:rPr>
                <w:rFonts w:ascii="Arial" w:hAnsi="Arial" w:cs="Arial"/>
                <w:bCs/>
                <w:sz w:val="22"/>
                <w:szCs w:val="22"/>
              </w:rPr>
              <w:t xml:space="preserve">Provide a description of the initial actions taken by the research team to manage the event. Specify whether enrollment of new subjects or any other research procedures have been suspended while the event is under review. If applicable, state whether the subject(s) impacted by or involved in the event have been removed from the study or otherwise have been taken off of the experimental intervention as part of the actions taken to mitigate the event. </w:t>
            </w:r>
            <w:r>
              <w:rPr>
                <w:rFonts w:ascii="Arial" w:hAnsi="Arial" w:cs="Arial"/>
                <w:bCs/>
                <w:sz w:val="22"/>
                <w:szCs w:val="22"/>
              </w:rPr>
              <w:t xml:space="preserve">   </w:t>
            </w:r>
          </w:p>
          <w:p w14:paraId="5F39A051" w14:textId="77777777" w:rsidR="00F96675" w:rsidRPr="00F96675" w:rsidRDefault="00F96675">
            <w:pPr>
              <w:pStyle w:val="Default"/>
              <w:rPr>
                <w:rFonts w:ascii="Arial" w:hAnsi="Arial" w:cs="Arial"/>
                <w:sz w:val="22"/>
                <w:szCs w:val="22"/>
              </w:rPr>
            </w:pP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p>
        </w:tc>
        <w:tc>
          <w:tcPr>
            <w:tcW w:w="360" w:type="dxa"/>
          </w:tcPr>
          <w:p w14:paraId="40C81C11" w14:textId="77777777" w:rsidR="00F96675" w:rsidRDefault="00F96675">
            <w:pPr>
              <w:rPr>
                <w:rFonts w:cs="Times New Roman"/>
              </w:rPr>
            </w:pPr>
            <w:r>
              <w:rPr>
                <w:sz w:val="17"/>
                <w:szCs w:val="17"/>
              </w:rPr>
              <w:t xml:space="preserve"> </w:t>
            </w:r>
          </w:p>
        </w:tc>
      </w:tr>
    </w:tbl>
    <w:p w14:paraId="35E41D04" w14:textId="77777777" w:rsidR="005A08DF" w:rsidRDefault="005A08DF" w:rsidP="00C71365">
      <w:pPr>
        <w:rPr>
          <w:sz w:val="22"/>
          <w:szCs w:val="22"/>
        </w:rPr>
      </w:pPr>
    </w:p>
    <w:p w14:paraId="0B39EAB0" w14:textId="77777777" w:rsidR="005A08DF" w:rsidRPr="00C71365" w:rsidRDefault="00F96675" w:rsidP="00C71365">
      <w:pPr>
        <w:rPr>
          <w:sz w:val="22"/>
          <w:szCs w:val="22"/>
        </w:rPr>
      </w:pPr>
      <w:r>
        <w:rPr>
          <w:sz w:val="22"/>
          <w:szCs w:val="22"/>
        </w:rPr>
        <w:t xml:space="preserve">    7.  </w:t>
      </w:r>
      <w:r w:rsidR="005A08DF">
        <w:rPr>
          <w:sz w:val="22"/>
          <w:szCs w:val="22"/>
        </w:rPr>
        <w:t xml:space="preserve">Has the Research Monitor written a report related to the event?  </w:t>
      </w:r>
      <w:r w:rsidR="005A08DF" w:rsidRPr="000171BA">
        <w:rPr>
          <w:sz w:val="22"/>
          <w:szCs w:val="22"/>
        </w:rPr>
        <w:fldChar w:fldCharType="begin">
          <w:ffData>
            <w:name w:val="Text1"/>
            <w:enabled/>
            <w:calcOnExit w:val="0"/>
            <w:textInput/>
          </w:ffData>
        </w:fldChar>
      </w:r>
      <w:r w:rsidR="005A08DF" w:rsidRPr="000171BA">
        <w:rPr>
          <w:sz w:val="22"/>
          <w:szCs w:val="22"/>
        </w:rPr>
        <w:instrText xml:space="preserve"> FORMTEXT </w:instrText>
      </w:r>
      <w:r w:rsidR="005A08DF" w:rsidRPr="000171BA">
        <w:rPr>
          <w:sz w:val="22"/>
          <w:szCs w:val="22"/>
        </w:rPr>
      </w:r>
      <w:r w:rsidR="005A08DF" w:rsidRPr="000171BA">
        <w:rPr>
          <w:sz w:val="22"/>
          <w:szCs w:val="22"/>
        </w:rPr>
        <w:fldChar w:fldCharType="separate"/>
      </w:r>
      <w:r w:rsidR="005A08DF" w:rsidRPr="000171BA">
        <w:rPr>
          <w:noProof/>
          <w:sz w:val="22"/>
          <w:szCs w:val="22"/>
        </w:rPr>
        <w:t> </w:t>
      </w:r>
      <w:r w:rsidR="005A08DF" w:rsidRPr="000171BA">
        <w:rPr>
          <w:noProof/>
          <w:sz w:val="22"/>
          <w:szCs w:val="22"/>
        </w:rPr>
        <w:t> </w:t>
      </w:r>
      <w:r w:rsidR="005A08DF" w:rsidRPr="000171BA">
        <w:rPr>
          <w:noProof/>
          <w:sz w:val="22"/>
          <w:szCs w:val="22"/>
        </w:rPr>
        <w:t> </w:t>
      </w:r>
      <w:r w:rsidR="005A08DF" w:rsidRPr="000171BA">
        <w:rPr>
          <w:noProof/>
          <w:sz w:val="22"/>
          <w:szCs w:val="22"/>
        </w:rPr>
        <w:t> </w:t>
      </w:r>
      <w:r w:rsidR="005A08DF" w:rsidRPr="000171BA">
        <w:rPr>
          <w:noProof/>
          <w:sz w:val="22"/>
          <w:szCs w:val="22"/>
        </w:rPr>
        <w:t> </w:t>
      </w:r>
      <w:r w:rsidR="005A08DF" w:rsidRPr="000171BA">
        <w:rPr>
          <w:sz w:val="22"/>
          <w:szCs w:val="22"/>
        </w:rPr>
        <w:fldChar w:fldCharType="end"/>
      </w:r>
    </w:p>
    <w:p w14:paraId="47ED194F" w14:textId="77777777" w:rsidR="00C71365" w:rsidRDefault="00C71365" w:rsidP="00C71365">
      <w:pPr>
        <w:rPr>
          <w:b/>
          <w:sz w:val="22"/>
          <w:szCs w:val="22"/>
        </w:rPr>
      </w:pPr>
    </w:p>
    <w:p w14:paraId="6DF0CE74" w14:textId="77777777" w:rsidR="004C4736" w:rsidRPr="00AD6DF8" w:rsidRDefault="00C71365" w:rsidP="00C71365">
      <w:pPr>
        <w:rPr>
          <w:b/>
          <w:i/>
        </w:rPr>
      </w:pPr>
      <w:r>
        <w:rPr>
          <w:b/>
          <w:sz w:val="22"/>
          <w:szCs w:val="22"/>
        </w:rPr>
        <w:t xml:space="preserve">C. </w:t>
      </w:r>
      <w:r w:rsidR="000548C0">
        <w:rPr>
          <w:b/>
          <w:sz w:val="22"/>
          <w:szCs w:val="22"/>
        </w:rPr>
        <w:t xml:space="preserve"> </w:t>
      </w:r>
      <w:r w:rsidR="00B4381F" w:rsidRPr="00B4381F">
        <w:rPr>
          <w:b/>
          <w:szCs w:val="24"/>
        </w:rPr>
        <w:t>Reportable Event</w:t>
      </w:r>
      <w:r w:rsidR="00B4381F">
        <w:rPr>
          <w:b/>
          <w:sz w:val="22"/>
          <w:szCs w:val="22"/>
        </w:rPr>
        <w:t xml:space="preserve"> </w:t>
      </w:r>
      <w:r w:rsidR="0020472A" w:rsidRPr="00C71365">
        <w:rPr>
          <w:b/>
        </w:rPr>
        <w:t>Assessment</w:t>
      </w:r>
      <w:r w:rsidR="00DF289D">
        <w:rPr>
          <w:b/>
        </w:rPr>
        <w:t>.</w:t>
      </w:r>
      <w:r w:rsidR="00960CC2">
        <w:rPr>
          <w:b/>
        </w:rPr>
        <w:t xml:space="preserve">  </w:t>
      </w:r>
      <w:r w:rsidR="00AD6DF8" w:rsidRPr="00AD6DF8">
        <w:rPr>
          <w:b/>
          <w:i/>
        </w:rPr>
        <w:t xml:space="preserve">Choose the appropriate event and answer the questions in that section.  A UPIRTSO assessment must be filled out for </w:t>
      </w:r>
      <w:r w:rsidR="00AD6DF8" w:rsidRPr="00AD6DF8">
        <w:rPr>
          <w:b/>
          <w:i/>
          <w:u w:val="single"/>
        </w:rPr>
        <w:t>all</w:t>
      </w:r>
      <w:r w:rsidR="00AD6DF8" w:rsidRPr="00AD6DF8">
        <w:rPr>
          <w:b/>
          <w:i/>
        </w:rPr>
        <w:t xml:space="preserve"> reportable events.</w:t>
      </w:r>
    </w:p>
    <w:p w14:paraId="4A2D216A" w14:textId="77777777" w:rsidR="0037598F" w:rsidRDefault="0037598F" w:rsidP="00C71365">
      <w:pPr>
        <w:rPr>
          <w:b/>
        </w:rPr>
      </w:pPr>
    </w:p>
    <w:p w14:paraId="4067C14A" w14:textId="77777777" w:rsidR="0037598F" w:rsidRPr="0037598F" w:rsidRDefault="0037598F" w:rsidP="00C71365">
      <w:pPr>
        <w:rPr>
          <w:b/>
          <w:sz w:val="22"/>
          <w:szCs w:val="22"/>
        </w:rPr>
      </w:pPr>
      <w:r>
        <w:rPr>
          <w:b/>
          <w:sz w:val="22"/>
          <w:szCs w:val="22"/>
        </w:rPr>
        <w:lastRenderedPageBreak/>
        <w:t xml:space="preserve">    1.  Major Deviation</w:t>
      </w:r>
      <w:r w:rsidRPr="0037598F">
        <w:rPr>
          <w:b/>
          <w:sz w:val="22"/>
          <w:szCs w:val="22"/>
        </w:rPr>
        <w:t xml:space="preserve"> Assessment</w:t>
      </w:r>
      <w:r w:rsidR="001F2515">
        <w:rPr>
          <w:b/>
          <w:sz w:val="22"/>
          <w:szCs w:val="22"/>
        </w:rPr>
        <w:t xml:space="preserve">:  </w:t>
      </w:r>
    </w:p>
    <w:p w14:paraId="676F0F4B" w14:textId="77777777" w:rsidR="004C4736" w:rsidRPr="000171BA" w:rsidRDefault="004C4736" w:rsidP="004C4736">
      <w:pPr>
        <w:pStyle w:val="ListParagraph"/>
        <w:numPr>
          <w:ilvl w:val="0"/>
          <w:numId w:val="4"/>
        </w:numPr>
        <w:spacing w:after="0" w:line="240" w:lineRule="auto"/>
        <w:rPr>
          <w:rFonts w:ascii="Arial" w:hAnsi="Arial" w:cs="Arial"/>
          <w:b/>
        </w:rPr>
      </w:pPr>
      <w:r w:rsidRPr="000171BA">
        <w:rPr>
          <w:rFonts w:ascii="Arial" w:hAnsi="Arial" w:cs="Arial"/>
        </w:rPr>
        <w:t xml:space="preserve">Does the </w:t>
      </w:r>
      <w:r w:rsidR="0003109A">
        <w:rPr>
          <w:rFonts w:ascii="Arial" w:hAnsi="Arial" w:cs="Arial"/>
        </w:rPr>
        <w:t>deviation</w:t>
      </w:r>
      <w:r w:rsidRPr="000171BA">
        <w:rPr>
          <w:rFonts w:ascii="Arial" w:hAnsi="Arial" w:cs="Arial"/>
        </w:rPr>
        <w:t xml:space="preserve"> </w:t>
      </w:r>
      <w:r w:rsidR="00960CC2">
        <w:rPr>
          <w:rFonts w:ascii="Arial" w:hAnsi="Arial" w:cs="Arial"/>
        </w:rPr>
        <w:t xml:space="preserve">potentially </w:t>
      </w:r>
      <w:r w:rsidRPr="000171BA">
        <w:rPr>
          <w:rFonts w:ascii="Arial" w:hAnsi="Arial" w:cs="Arial"/>
        </w:rPr>
        <w:t xml:space="preserve">adversely affect </w:t>
      </w:r>
      <w:r w:rsidR="00733AF4">
        <w:rPr>
          <w:rFonts w:ascii="Arial" w:hAnsi="Arial" w:cs="Arial"/>
        </w:rPr>
        <w:t xml:space="preserve">the </w:t>
      </w:r>
      <w:r w:rsidRPr="000171BA">
        <w:rPr>
          <w:rFonts w:ascii="Arial" w:hAnsi="Arial" w:cs="Arial"/>
        </w:rPr>
        <w:t>subject</w:t>
      </w:r>
      <w:r w:rsidR="00733AF4">
        <w:rPr>
          <w:rFonts w:ascii="Arial" w:hAnsi="Arial" w:cs="Arial"/>
        </w:rPr>
        <w:t>’s or subjects’</w:t>
      </w:r>
      <w:r w:rsidRPr="000171BA">
        <w:rPr>
          <w:rFonts w:ascii="Arial" w:hAnsi="Arial" w:cs="Arial"/>
        </w:rPr>
        <w:t xml:space="preserve"> rights, safety, welfare, or willingness to participate? </w:t>
      </w:r>
    </w:p>
    <w:p w14:paraId="2AAAA12A" w14:textId="1D65EC3D" w:rsidR="009976BE" w:rsidRDefault="004C4736" w:rsidP="004C4736">
      <w:pPr>
        <w:pStyle w:val="ListParagraph"/>
        <w:spacing w:after="0" w:line="240" w:lineRule="auto"/>
        <w:contextualSpacing w:val="0"/>
        <w:rPr>
          <w:rFonts w:ascii="Arial" w:hAnsi="Arial" w:cs="Arial"/>
        </w:rPr>
      </w:pP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No</w:t>
      </w:r>
      <w:r w:rsidRPr="000171BA">
        <w:rPr>
          <w:rFonts w:ascii="Arial" w:hAnsi="Arial" w:cs="Arial"/>
        </w:rPr>
        <w:tab/>
      </w:r>
      <w:r w:rsidRPr="000171BA">
        <w:rPr>
          <w:rFonts w:ascii="Arial" w:hAnsi="Arial" w:cs="Arial"/>
        </w:rPr>
        <w:tab/>
      </w: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Yes</w:t>
      </w:r>
    </w:p>
    <w:p w14:paraId="6A24A34B" w14:textId="77777777" w:rsidR="009976BE" w:rsidRDefault="009976BE">
      <w:pPr>
        <w:rPr>
          <w:sz w:val="22"/>
          <w:szCs w:val="22"/>
        </w:rPr>
      </w:pPr>
      <w:r>
        <w:br w:type="page"/>
      </w:r>
    </w:p>
    <w:p w14:paraId="6EF597D4" w14:textId="77777777" w:rsidR="004C4736" w:rsidRPr="000171BA" w:rsidRDefault="004C4736" w:rsidP="004C4736">
      <w:pPr>
        <w:pStyle w:val="ListParagraph"/>
        <w:spacing w:after="0" w:line="240" w:lineRule="auto"/>
        <w:rPr>
          <w:rFonts w:ascii="Arial" w:hAnsi="Arial" w:cs="Arial"/>
        </w:rPr>
      </w:pPr>
    </w:p>
    <w:p w14:paraId="5ECE9C78" w14:textId="77777777" w:rsidR="004C4736" w:rsidRPr="000171BA" w:rsidRDefault="004C4736" w:rsidP="004C4736">
      <w:pPr>
        <w:pStyle w:val="ListParagraph"/>
        <w:numPr>
          <w:ilvl w:val="0"/>
          <w:numId w:val="4"/>
        </w:numPr>
        <w:spacing w:after="0" w:line="240" w:lineRule="auto"/>
        <w:rPr>
          <w:rFonts w:ascii="Arial" w:hAnsi="Arial" w:cs="Arial"/>
        </w:rPr>
      </w:pPr>
      <w:r w:rsidRPr="000171BA">
        <w:rPr>
          <w:rFonts w:ascii="Arial" w:hAnsi="Arial" w:cs="Arial"/>
        </w:rPr>
        <w:t xml:space="preserve">Does the </w:t>
      </w:r>
      <w:r w:rsidR="0003109A">
        <w:rPr>
          <w:rFonts w:ascii="Arial" w:hAnsi="Arial" w:cs="Arial"/>
        </w:rPr>
        <w:t>deviation</w:t>
      </w:r>
      <w:r w:rsidRPr="000171BA">
        <w:rPr>
          <w:rFonts w:ascii="Arial" w:hAnsi="Arial" w:cs="Arial"/>
        </w:rPr>
        <w:t xml:space="preserve"> affect the</w:t>
      </w:r>
      <w:r w:rsidRPr="0003109A">
        <w:rPr>
          <w:rFonts w:ascii="Arial" w:hAnsi="Arial" w:cs="Arial"/>
        </w:rPr>
        <w:t xml:space="preserve"> design</w:t>
      </w:r>
      <w:r w:rsidRPr="000171BA">
        <w:rPr>
          <w:rFonts w:ascii="Arial" w:hAnsi="Arial" w:cs="Arial"/>
        </w:rPr>
        <w:t xml:space="preserve"> of the study and/or the integrity of the data? </w:t>
      </w:r>
    </w:p>
    <w:p w14:paraId="37559C8F" w14:textId="77777777" w:rsidR="004C4736" w:rsidRPr="000171BA" w:rsidRDefault="004C4736" w:rsidP="004C4736">
      <w:pPr>
        <w:pStyle w:val="ListParagraph"/>
        <w:spacing w:after="0" w:line="240" w:lineRule="auto"/>
        <w:contextualSpacing w:val="0"/>
        <w:rPr>
          <w:rFonts w:ascii="Arial" w:hAnsi="Arial" w:cs="Arial"/>
        </w:rPr>
      </w:pP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No</w:t>
      </w:r>
      <w:r w:rsidRPr="000171BA">
        <w:rPr>
          <w:rFonts w:ascii="Arial" w:hAnsi="Arial" w:cs="Arial"/>
        </w:rPr>
        <w:tab/>
      </w:r>
      <w:r w:rsidRPr="000171BA">
        <w:rPr>
          <w:rFonts w:ascii="Arial" w:hAnsi="Arial" w:cs="Arial"/>
        </w:rPr>
        <w:tab/>
      </w: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Yes</w:t>
      </w:r>
    </w:p>
    <w:p w14:paraId="6A63E22E" w14:textId="77777777" w:rsidR="00960CC2" w:rsidRDefault="00960CC2" w:rsidP="00960CC2"/>
    <w:p w14:paraId="14E8DC73" w14:textId="77777777" w:rsidR="00960CC2" w:rsidRDefault="00DF289D" w:rsidP="00DF289D">
      <w:pPr>
        <w:pStyle w:val="ListParagraph"/>
        <w:numPr>
          <w:ilvl w:val="0"/>
          <w:numId w:val="4"/>
        </w:numPr>
        <w:spacing w:after="0" w:line="240" w:lineRule="auto"/>
        <w:contextualSpacing w:val="0"/>
        <w:rPr>
          <w:rFonts w:ascii="Arial" w:hAnsi="Arial" w:cs="Arial"/>
        </w:rPr>
      </w:pPr>
      <w:r w:rsidRPr="00DF289D">
        <w:rPr>
          <w:rFonts w:ascii="Arial" w:hAnsi="Arial" w:cs="Arial"/>
        </w:rPr>
        <w:t>Does the deviation make a substantial alteration to risks to subjects?</w:t>
      </w:r>
      <w:r w:rsidR="00960CC2" w:rsidRPr="00960CC2">
        <w:rPr>
          <w:rFonts w:ascii="Arial" w:hAnsi="Arial" w:cs="Arial"/>
        </w:rPr>
        <w:t xml:space="preserve"> </w:t>
      </w:r>
    </w:p>
    <w:p w14:paraId="445DE42B" w14:textId="77777777" w:rsidR="00960CC2" w:rsidRDefault="00960CC2" w:rsidP="00960CC2">
      <w:pPr>
        <w:pStyle w:val="ListParagraph"/>
        <w:spacing w:after="0" w:line="240" w:lineRule="auto"/>
        <w:contextualSpacing w:val="0"/>
        <w:rPr>
          <w:rFonts w:ascii="Arial" w:hAnsi="Arial" w:cs="Arial"/>
        </w:rPr>
      </w:pPr>
      <w:r w:rsidRPr="00960CC2">
        <w:rPr>
          <w:rFonts w:ascii="Arial" w:hAnsi="Arial" w:cs="Arial"/>
        </w:rPr>
        <w:fldChar w:fldCharType="begin">
          <w:ffData>
            <w:name w:val="Check1"/>
            <w:enabled/>
            <w:calcOnExit w:val="0"/>
            <w:checkBox>
              <w:sizeAuto/>
              <w:default w:val="0"/>
              <w:checked w:val="0"/>
            </w:checkBox>
          </w:ffData>
        </w:fldChar>
      </w:r>
      <w:r w:rsidRPr="00960CC2">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960CC2">
        <w:rPr>
          <w:rFonts w:ascii="Arial" w:hAnsi="Arial" w:cs="Arial"/>
        </w:rPr>
        <w:fldChar w:fldCharType="end"/>
      </w:r>
      <w:r w:rsidRPr="00960CC2">
        <w:rPr>
          <w:rFonts w:ascii="Arial" w:hAnsi="Arial" w:cs="Arial"/>
        </w:rPr>
        <w:t xml:space="preserve"> No</w:t>
      </w:r>
      <w:r w:rsidRPr="00960CC2">
        <w:rPr>
          <w:rFonts w:ascii="Arial" w:hAnsi="Arial" w:cs="Arial"/>
        </w:rPr>
        <w:tab/>
      </w:r>
      <w:r w:rsidRPr="00960CC2">
        <w:rPr>
          <w:rFonts w:ascii="Arial" w:hAnsi="Arial" w:cs="Arial"/>
        </w:rPr>
        <w:tab/>
      </w:r>
      <w:r w:rsidRPr="00960CC2">
        <w:rPr>
          <w:rFonts w:ascii="Arial" w:hAnsi="Arial" w:cs="Arial"/>
        </w:rPr>
        <w:fldChar w:fldCharType="begin">
          <w:ffData>
            <w:name w:val="Check1"/>
            <w:enabled/>
            <w:calcOnExit w:val="0"/>
            <w:checkBox>
              <w:sizeAuto/>
              <w:default w:val="0"/>
              <w:checked w:val="0"/>
            </w:checkBox>
          </w:ffData>
        </w:fldChar>
      </w:r>
      <w:r w:rsidRPr="00960CC2">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960CC2">
        <w:rPr>
          <w:rFonts w:ascii="Arial" w:hAnsi="Arial" w:cs="Arial"/>
        </w:rPr>
        <w:fldChar w:fldCharType="end"/>
      </w:r>
      <w:r w:rsidRPr="00960CC2">
        <w:rPr>
          <w:rFonts w:ascii="Arial" w:hAnsi="Arial" w:cs="Arial"/>
        </w:rPr>
        <w:t xml:space="preserve"> Yes</w:t>
      </w:r>
      <w:r w:rsidR="002A5182">
        <w:rPr>
          <w:rFonts w:ascii="Arial" w:hAnsi="Arial" w:cs="Arial"/>
        </w:rPr>
        <w:t xml:space="preserve">   Explain:</w:t>
      </w:r>
      <w:r w:rsidR="00B4381F">
        <w:rPr>
          <w:rFonts w:ascii="Arial" w:hAnsi="Arial" w:cs="Arial"/>
        </w:rPr>
        <w:t xml:space="preserve">  </w:t>
      </w:r>
      <w:r w:rsidR="00B4381F" w:rsidRPr="000171BA">
        <w:fldChar w:fldCharType="begin">
          <w:ffData>
            <w:name w:val="Text1"/>
            <w:enabled/>
            <w:calcOnExit w:val="0"/>
            <w:textInput/>
          </w:ffData>
        </w:fldChar>
      </w:r>
      <w:r w:rsidR="00B4381F" w:rsidRPr="000171BA">
        <w:instrText xml:space="preserve"> FORMTEXT </w:instrText>
      </w:r>
      <w:r w:rsidR="00B4381F" w:rsidRPr="000171BA">
        <w:fldChar w:fldCharType="separate"/>
      </w:r>
      <w:r w:rsidR="00B4381F" w:rsidRPr="000171BA">
        <w:rPr>
          <w:noProof/>
        </w:rPr>
        <w:t> </w:t>
      </w:r>
      <w:r w:rsidR="00B4381F" w:rsidRPr="000171BA">
        <w:rPr>
          <w:noProof/>
        </w:rPr>
        <w:t> </w:t>
      </w:r>
      <w:r w:rsidR="00B4381F" w:rsidRPr="000171BA">
        <w:rPr>
          <w:noProof/>
        </w:rPr>
        <w:t> </w:t>
      </w:r>
      <w:r w:rsidR="00B4381F" w:rsidRPr="000171BA">
        <w:rPr>
          <w:noProof/>
        </w:rPr>
        <w:t> </w:t>
      </w:r>
      <w:r w:rsidR="00B4381F" w:rsidRPr="000171BA">
        <w:rPr>
          <w:noProof/>
        </w:rPr>
        <w:t> </w:t>
      </w:r>
      <w:r w:rsidR="00B4381F" w:rsidRPr="000171BA">
        <w:fldChar w:fldCharType="end"/>
      </w:r>
    </w:p>
    <w:p w14:paraId="698F92BF" w14:textId="5C8AB20E" w:rsidR="0093547A" w:rsidRDefault="0093547A" w:rsidP="00DF289D">
      <w:pPr>
        <w:rPr>
          <w:sz w:val="22"/>
          <w:szCs w:val="22"/>
        </w:rPr>
      </w:pPr>
    </w:p>
    <w:p w14:paraId="43FDA5EB" w14:textId="1EB2DD99" w:rsidR="002B22DE" w:rsidRDefault="0093547A" w:rsidP="002B22DE">
      <w:pPr>
        <w:ind w:left="630" w:hanging="630"/>
        <w:rPr>
          <w:sz w:val="22"/>
          <w:szCs w:val="22"/>
        </w:rPr>
      </w:pPr>
      <w:r>
        <w:rPr>
          <w:sz w:val="22"/>
          <w:szCs w:val="22"/>
        </w:rPr>
        <w:t xml:space="preserve">     </w:t>
      </w:r>
      <w:r w:rsidR="00C203BF">
        <w:rPr>
          <w:sz w:val="22"/>
          <w:szCs w:val="22"/>
        </w:rPr>
        <w:t>d</w:t>
      </w:r>
      <w:r w:rsidR="00DF289D" w:rsidRPr="0093547A">
        <w:rPr>
          <w:sz w:val="22"/>
          <w:szCs w:val="22"/>
        </w:rPr>
        <w:t xml:space="preserve">.   </w:t>
      </w:r>
      <w:r w:rsidR="002B22DE" w:rsidRPr="00DF289D">
        <w:rPr>
          <w:sz w:val="22"/>
          <w:szCs w:val="22"/>
        </w:rPr>
        <w:t xml:space="preserve">Was this deviation made to eliminate an apparent immediate hazard to the research subject(s) or in response to an emergency or life-threatening situation?           </w:t>
      </w:r>
    </w:p>
    <w:p w14:paraId="74D2FDDD" w14:textId="77777777" w:rsidR="00DF289D" w:rsidRPr="0093547A" w:rsidRDefault="00DF289D" w:rsidP="00DF289D">
      <w:pPr>
        <w:rPr>
          <w:sz w:val="22"/>
          <w:szCs w:val="22"/>
        </w:rPr>
      </w:pPr>
      <w:r w:rsidRPr="0093547A">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2A5182">
        <w:rPr>
          <w:sz w:val="22"/>
          <w:szCs w:val="22"/>
        </w:rPr>
        <w:t xml:space="preserve">   Explain: </w:t>
      </w:r>
      <w:r w:rsidR="00B4381F">
        <w:rPr>
          <w:sz w:val="22"/>
          <w:szCs w:val="22"/>
        </w:rPr>
        <w:t xml:space="preserve"> </w:t>
      </w:r>
      <w:r w:rsidR="00B4381F" w:rsidRPr="000171BA">
        <w:rPr>
          <w:sz w:val="22"/>
          <w:szCs w:val="22"/>
        </w:rPr>
        <w:fldChar w:fldCharType="begin">
          <w:ffData>
            <w:name w:val="Text1"/>
            <w:enabled/>
            <w:calcOnExit w:val="0"/>
            <w:textInput/>
          </w:ffData>
        </w:fldChar>
      </w:r>
      <w:r w:rsidR="00B4381F" w:rsidRPr="000171BA">
        <w:rPr>
          <w:sz w:val="22"/>
          <w:szCs w:val="22"/>
        </w:rPr>
        <w:instrText xml:space="preserve"> FORMTEXT </w:instrText>
      </w:r>
      <w:r w:rsidR="00B4381F" w:rsidRPr="000171BA">
        <w:rPr>
          <w:sz w:val="22"/>
          <w:szCs w:val="22"/>
        </w:rPr>
      </w:r>
      <w:r w:rsidR="00B4381F" w:rsidRPr="000171BA">
        <w:rPr>
          <w:sz w:val="22"/>
          <w:szCs w:val="22"/>
        </w:rPr>
        <w:fldChar w:fldCharType="separate"/>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sz w:val="22"/>
          <w:szCs w:val="22"/>
        </w:rPr>
        <w:fldChar w:fldCharType="end"/>
      </w:r>
      <w:r w:rsidR="002A5182">
        <w:rPr>
          <w:sz w:val="22"/>
          <w:szCs w:val="22"/>
        </w:rPr>
        <w:t xml:space="preserve"> </w:t>
      </w:r>
    </w:p>
    <w:p w14:paraId="5D61EACA" w14:textId="77777777" w:rsidR="00DF289D" w:rsidRPr="0093547A" w:rsidRDefault="00DF289D" w:rsidP="00DF289D">
      <w:pPr>
        <w:rPr>
          <w:sz w:val="22"/>
          <w:szCs w:val="22"/>
        </w:rPr>
      </w:pPr>
    </w:p>
    <w:p w14:paraId="1079299E" w14:textId="4EEC07E1" w:rsidR="00DF289D" w:rsidRPr="0093547A" w:rsidRDefault="00C203BF" w:rsidP="00DF289D">
      <w:pPr>
        <w:ind w:left="630" w:hanging="294"/>
        <w:rPr>
          <w:sz w:val="22"/>
          <w:szCs w:val="22"/>
        </w:rPr>
      </w:pPr>
      <w:r>
        <w:rPr>
          <w:sz w:val="22"/>
          <w:szCs w:val="22"/>
        </w:rPr>
        <w:t>e</w:t>
      </w:r>
      <w:r w:rsidR="00837588">
        <w:rPr>
          <w:sz w:val="22"/>
          <w:szCs w:val="22"/>
        </w:rPr>
        <w:t xml:space="preserve">.   Is </w:t>
      </w:r>
      <w:r w:rsidR="001F2515">
        <w:rPr>
          <w:sz w:val="22"/>
          <w:szCs w:val="22"/>
        </w:rPr>
        <w:t xml:space="preserve">this deviation </w:t>
      </w:r>
      <w:r w:rsidR="00837588">
        <w:rPr>
          <w:sz w:val="22"/>
          <w:szCs w:val="22"/>
        </w:rPr>
        <w:t>one in a series of repeated similar deviations?</w:t>
      </w:r>
    </w:p>
    <w:p w14:paraId="133E4AE6" w14:textId="77777777" w:rsidR="00DF289D" w:rsidRDefault="00DF289D" w:rsidP="00DF289D">
      <w:pPr>
        <w:rPr>
          <w:sz w:val="22"/>
          <w:szCs w:val="22"/>
        </w:rPr>
      </w:pPr>
      <w:r w:rsidRPr="0093547A">
        <w:rPr>
          <w:sz w:val="22"/>
          <w:szCs w:val="22"/>
        </w:rPr>
        <w:t xml:space="preserve">         </w:t>
      </w:r>
      <w:r w:rsidR="00F96675">
        <w:rPr>
          <w:sz w:val="22"/>
          <w:szCs w:val="22"/>
        </w:rPr>
        <w:t xml:space="preserve"> </w:t>
      </w:r>
      <w:r w:rsidRPr="0093547A">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p>
    <w:p w14:paraId="57CC0B62" w14:textId="77777777" w:rsidR="00DF289D" w:rsidRDefault="00DF289D" w:rsidP="00B4381F">
      <w:pPr>
        <w:rPr>
          <w:sz w:val="22"/>
          <w:szCs w:val="22"/>
        </w:rPr>
      </w:pPr>
    </w:p>
    <w:p w14:paraId="49DD806C" w14:textId="77777777" w:rsidR="00CD0E94" w:rsidRDefault="00CD0E94" w:rsidP="00B4381F">
      <w:pPr>
        <w:rPr>
          <w:sz w:val="22"/>
          <w:szCs w:val="22"/>
        </w:rPr>
      </w:pPr>
      <w:r>
        <w:rPr>
          <w:sz w:val="22"/>
          <w:szCs w:val="22"/>
        </w:rPr>
        <w:t xml:space="preserve">       *If you answered “NO</w:t>
      </w:r>
      <w:r w:rsidRPr="00CD0E94">
        <w:rPr>
          <w:sz w:val="22"/>
          <w:szCs w:val="22"/>
        </w:rPr>
        <w:t xml:space="preserve">” to </w:t>
      </w:r>
      <w:r>
        <w:rPr>
          <w:sz w:val="22"/>
          <w:szCs w:val="22"/>
        </w:rPr>
        <w:t>all of the above, the event is not a Major Deviation.</w:t>
      </w:r>
    </w:p>
    <w:p w14:paraId="5194968F" w14:textId="77777777" w:rsidR="00CD0E94" w:rsidRDefault="00CD0E94" w:rsidP="00B4381F">
      <w:pPr>
        <w:rPr>
          <w:sz w:val="22"/>
          <w:szCs w:val="22"/>
        </w:rPr>
      </w:pPr>
    </w:p>
    <w:p w14:paraId="4C60D84C" w14:textId="77777777" w:rsidR="002B22DE" w:rsidRPr="002B22DE" w:rsidRDefault="002B22DE" w:rsidP="001F2515">
      <w:pPr>
        <w:ind w:left="630" w:hanging="450"/>
        <w:rPr>
          <w:b/>
          <w:sz w:val="22"/>
          <w:szCs w:val="22"/>
        </w:rPr>
      </w:pPr>
      <w:r>
        <w:rPr>
          <w:sz w:val="22"/>
          <w:szCs w:val="22"/>
        </w:rPr>
        <w:t xml:space="preserve"> </w:t>
      </w:r>
      <w:r w:rsidRPr="002B22DE">
        <w:rPr>
          <w:b/>
          <w:sz w:val="22"/>
          <w:szCs w:val="22"/>
        </w:rPr>
        <w:t>2.  Serious Adverse Event</w:t>
      </w:r>
      <w:r w:rsidR="00831453" w:rsidRPr="002B22DE">
        <w:rPr>
          <w:b/>
          <w:sz w:val="22"/>
          <w:szCs w:val="22"/>
        </w:rPr>
        <w:t xml:space="preserve"> Assessment</w:t>
      </w:r>
      <w:r>
        <w:rPr>
          <w:b/>
          <w:sz w:val="22"/>
          <w:szCs w:val="22"/>
        </w:rPr>
        <w:t>.</w:t>
      </w:r>
    </w:p>
    <w:p w14:paraId="3A56A81D" w14:textId="77777777" w:rsidR="002B22DE" w:rsidRDefault="002B22DE" w:rsidP="002B22DE">
      <w:pPr>
        <w:rPr>
          <w:sz w:val="22"/>
          <w:szCs w:val="22"/>
        </w:rPr>
      </w:pPr>
      <w:r>
        <w:rPr>
          <w:sz w:val="22"/>
          <w:szCs w:val="22"/>
        </w:rPr>
        <w:t xml:space="preserve">     </w:t>
      </w:r>
      <w:proofErr w:type="gramStart"/>
      <w:r w:rsidR="005A08DF">
        <w:rPr>
          <w:sz w:val="22"/>
          <w:szCs w:val="22"/>
        </w:rPr>
        <w:t>a.  Was</w:t>
      </w:r>
      <w:proofErr w:type="gramEnd"/>
      <w:r>
        <w:rPr>
          <w:sz w:val="22"/>
          <w:szCs w:val="22"/>
        </w:rPr>
        <w:t xml:space="preserve"> the adverse event </w:t>
      </w:r>
      <w:r w:rsidR="005A08DF">
        <w:rPr>
          <w:sz w:val="22"/>
          <w:szCs w:val="22"/>
        </w:rPr>
        <w:t xml:space="preserve">life-threatening, or has it </w:t>
      </w:r>
      <w:r>
        <w:rPr>
          <w:sz w:val="22"/>
          <w:szCs w:val="22"/>
        </w:rPr>
        <w:t>result</w:t>
      </w:r>
      <w:r w:rsidR="005A08DF">
        <w:rPr>
          <w:sz w:val="22"/>
          <w:szCs w:val="22"/>
        </w:rPr>
        <w:t>ed</w:t>
      </w:r>
      <w:r>
        <w:rPr>
          <w:sz w:val="22"/>
          <w:szCs w:val="22"/>
        </w:rPr>
        <w:t xml:space="preserve"> in death?</w:t>
      </w:r>
    </w:p>
    <w:p w14:paraId="297C2579" w14:textId="77777777" w:rsidR="002B22DE" w:rsidRPr="0093547A" w:rsidRDefault="002B22DE" w:rsidP="002B22DE">
      <w:pPr>
        <w:rPr>
          <w:sz w:val="22"/>
          <w:szCs w:val="22"/>
        </w:rPr>
      </w:pPr>
      <w:r>
        <w:rPr>
          <w:sz w:val="22"/>
          <w:szCs w:val="22"/>
        </w:rPr>
        <w:tab/>
        <w:t xml:space="preserve">  </w:t>
      </w:r>
      <w:r w:rsidR="00F96675">
        <w:rPr>
          <w:sz w:val="22"/>
          <w:szCs w:val="22"/>
        </w:rPr>
        <w:t xml:space="preserve"> </w:t>
      </w: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5A08DF">
        <w:rPr>
          <w:sz w:val="22"/>
          <w:szCs w:val="22"/>
        </w:rPr>
        <w:t xml:space="preserve">   </w:t>
      </w:r>
      <w:r w:rsidR="00F54DA8">
        <w:rPr>
          <w:sz w:val="22"/>
          <w:szCs w:val="22"/>
        </w:rPr>
        <w:t xml:space="preserve">Explain:  </w:t>
      </w:r>
      <w:r w:rsidR="00F54DA8" w:rsidRPr="000171BA">
        <w:rPr>
          <w:sz w:val="22"/>
          <w:szCs w:val="22"/>
        </w:rPr>
        <w:fldChar w:fldCharType="begin">
          <w:ffData>
            <w:name w:val="Text1"/>
            <w:enabled/>
            <w:calcOnExit w:val="0"/>
            <w:textInput/>
          </w:ffData>
        </w:fldChar>
      </w:r>
      <w:r w:rsidR="00F54DA8" w:rsidRPr="000171BA">
        <w:rPr>
          <w:sz w:val="22"/>
          <w:szCs w:val="22"/>
        </w:rPr>
        <w:instrText xml:space="preserve"> FORMTEXT </w:instrText>
      </w:r>
      <w:r w:rsidR="00F54DA8" w:rsidRPr="000171BA">
        <w:rPr>
          <w:sz w:val="22"/>
          <w:szCs w:val="22"/>
        </w:rPr>
      </w:r>
      <w:r w:rsidR="00F54DA8" w:rsidRPr="000171BA">
        <w:rPr>
          <w:sz w:val="22"/>
          <w:szCs w:val="22"/>
        </w:rPr>
        <w:fldChar w:fldCharType="separate"/>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sz w:val="22"/>
          <w:szCs w:val="22"/>
        </w:rPr>
        <w:fldChar w:fldCharType="end"/>
      </w:r>
    </w:p>
    <w:p w14:paraId="1AB64AA2" w14:textId="77777777" w:rsidR="002B22DE" w:rsidRDefault="002B22DE" w:rsidP="002B22DE">
      <w:pPr>
        <w:rPr>
          <w:sz w:val="22"/>
          <w:szCs w:val="22"/>
        </w:rPr>
      </w:pPr>
    </w:p>
    <w:p w14:paraId="5E59DAC1" w14:textId="77777777" w:rsidR="002B22DE" w:rsidRDefault="002B22DE" w:rsidP="002B22DE">
      <w:pPr>
        <w:rPr>
          <w:sz w:val="22"/>
          <w:szCs w:val="22"/>
        </w:rPr>
      </w:pPr>
      <w:r>
        <w:rPr>
          <w:sz w:val="22"/>
          <w:szCs w:val="22"/>
        </w:rPr>
        <w:t xml:space="preserve">     </w:t>
      </w:r>
      <w:proofErr w:type="gramStart"/>
      <w:r w:rsidR="005A08DF">
        <w:rPr>
          <w:sz w:val="22"/>
          <w:szCs w:val="22"/>
        </w:rPr>
        <w:t>b</w:t>
      </w:r>
      <w:r>
        <w:rPr>
          <w:sz w:val="22"/>
          <w:szCs w:val="22"/>
        </w:rPr>
        <w:t>.  Did</w:t>
      </w:r>
      <w:proofErr w:type="gramEnd"/>
      <w:r>
        <w:rPr>
          <w:sz w:val="22"/>
          <w:szCs w:val="22"/>
        </w:rPr>
        <w:t xml:space="preserve"> the adverse event result in inpatient hospitalization or prolongation of existing hospitalization?</w:t>
      </w:r>
    </w:p>
    <w:p w14:paraId="3829F6E7" w14:textId="77777777" w:rsidR="002B22DE" w:rsidRDefault="00C216D4" w:rsidP="002B22DE">
      <w:pPr>
        <w:rPr>
          <w:sz w:val="22"/>
          <w:szCs w:val="22"/>
        </w:rPr>
      </w:pPr>
      <w:r>
        <w:rPr>
          <w:sz w:val="22"/>
          <w:szCs w:val="22"/>
        </w:rPr>
        <w:t xml:space="preserve">        </w:t>
      </w:r>
      <w:r w:rsidR="00F96675">
        <w:rPr>
          <w:sz w:val="22"/>
          <w:szCs w:val="22"/>
        </w:rPr>
        <w:t xml:space="preserve"> </w:t>
      </w: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5A08DF">
        <w:rPr>
          <w:sz w:val="22"/>
          <w:szCs w:val="22"/>
        </w:rPr>
        <w:t xml:space="preserve">   </w:t>
      </w:r>
      <w:r w:rsidR="00F54DA8">
        <w:rPr>
          <w:sz w:val="22"/>
          <w:szCs w:val="22"/>
        </w:rPr>
        <w:t xml:space="preserve">Explain:  </w:t>
      </w:r>
      <w:r w:rsidR="00F54DA8" w:rsidRPr="000171BA">
        <w:rPr>
          <w:sz w:val="22"/>
          <w:szCs w:val="22"/>
        </w:rPr>
        <w:fldChar w:fldCharType="begin">
          <w:ffData>
            <w:name w:val="Text1"/>
            <w:enabled/>
            <w:calcOnExit w:val="0"/>
            <w:textInput/>
          </w:ffData>
        </w:fldChar>
      </w:r>
      <w:r w:rsidR="00F54DA8" w:rsidRPr="000171BA">
        <w:rPr>
          <w:sz w:val="22"/>
          <w:szCs w:val="22"/>
        </w:rPr>
        <w:instrText xml:space="preserve"> FORMTEXT </w:instrText>
      </w:r>
      <w:r w:rsidR="00F54DA8" w:rsidRPr="000171BA">
        <w:rPr>
          <w:sz w:val="22"/>
          <w:szCs w:val="22"/>
        </w:rPr>
      </w:r>
      <w:r w:rsidR="00F54DA8" w:rsidRPr="000171BA">
        <w:rPr>
          <w:sz w:val="22"/>
          <w:szCs w:val="22"/>
        </w:rPr>
        <w:fldChar w:fldCharType="separate"/>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sz w:val="22"/>
          <w:szCs w:val="22"/>
        </w:rPr>
        <w:fldChar w:fldCharType="end"/>
      </w:r>
    </w:p>
    <w:p w14:paraId="3CF1DF20" w14:textId="77777777" w:rsidR="00C216D4" w:rsidRDefault="00C216D4" w:rsidP="002B22DE">
      <w:pPr>
        <w:rPr>
          <w:sz w:val="22"/>
          <w:szCs w:val="22"/>
        </w:rPr>
      </w:pPr>
    </w:p>
    <w:p w14:paraId="260994FC" w14:textId="77777777" w:rsidR="002B22DE" w:rsidRDefault="002B22DE" w:rsidP="002B22DE">
      <w:pPr>
        <w:rPr>
          <w:sz w:val="22"/>
          <w:szCs w:val="22"/>
        </w:rPr>
      </w:pPr>
      <w:r>
        <w:rPr>
          <w:sz w:val="22"/>
          <w:szCs w:val="22"/>
        </w:rPr>
        <w:t xml:space="preserve">     </w:t>
      </w:r>
      <w:proofErr w:type="gramStart"/>
      <w:r w:rsidR="005A08DF">
        <w:rPr>
          <w:sz w:val="22"/>
          <w:szCs w:val="22"/>
        </w:rPr>
        <w:t>c</w:t>
      </w:r>
      <w:r>
        <w:rPr>
          <w:sz w:val="22"/>
          <w:szCs w:val="22"/>
        </w:rPr>
        <w:t>.  Did</w:t>
      </w:r>
      <w:proofErr w:type="gramEnd"/>
      <w:r>
        <w:rPr>
          <w:sz w:val="22"/>
          <w:szCs w:val="22"/>
        </w:rPr>
        <w:t xml:space="preserve"> the adverse event result in persistent disability or incapacity</w:t>
      </w:r>
      <w:r w:rsidR="00CB68F5">
        <w:rPr>
          <w:sz w:val="22"/>
          <w:szCs w:val="22"/>
        </w:rPr>
        <w:t xml:space="preserve"> or in a congenit</w:t>
      </w:r>
      <w:r w:rsidR="005A08DF">
        <w:rPr>
          <w:sz w:val="22"/>
          <w:szCs w:val="22"/>
        </w:rPr>
        <w:t>al anomaly or birth defect</w:t>
      </w:r>
      <w:r>
        <w:rPr>
          <w:sz w:val="22"/>
          <w:szCs w:val="22"/>
        </w:rPr>
        <w:t xml:space="preserve">? </w:t>
      </w:r>
    </w:p>
    <w:p w14:paraId="58A55087" w14:textId="77777777" w:rsidR="002B22DE" w:rsidRDefault="00C216D4" w:rsidP="002B22DE">
      <w:pPr>
        <w:rPr>
          <w:sz w:val="22"/>
          <w:szCs w:val="22"/>
        </w:rPr>
      </w:pP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5A08DF">
        <w:rPr>
          <w:sz w:val="22"/>
          <w:szCs w:val="22"/>
        </w:rPr>
        <w:t xml:space="preserve">   </w:t>
      </w:r>
      <w:r w:rsidR="00F54DA8">
        <w:rPr>
          <w:sz w:val="22"/>
          <w:szCs w:val="22"/>
        </w:rPr>
        <w:t xml:space="preserve">Explain:  </w:t>
      </w:r>
      <w:r w:rsidR="00F54DA8" w:rsidRPr="000171BA">
        <w:rPr>
          <w:sz w:val="22"/>
          <w:szCs w:val="22"/>
        </w:rPr>
        <w:fldChar w:fldCharType="begin">
          <w:ffData>
            <w:name w:val="Text1"/>
            <w:enabled/>
            <w:calcOnExit w:val="0"/>
            <w:textInput/>
          </w:ffData>
        </w:fldChar>
      </w:r>
      <w:r w:rsidR="00F54DA8" w:rsidRPr="000171BA">
        <w:rPr>
          <w:sz w:val="22"/>
          <w:szCs w:val="22"/>
        </w:rPr>
        <w:instrText xml:space="preserve"> FORMTEXT </w:instrText>
      </w:r>
      <w:r w:rsidR="00F54DA8" w:rsidRPr="000171BA">
        <w:rPr>
          <w:sz w:val="22"/>
          <w:szCs w:val="22"/>
        </w:rPr>
      </w:r>
      <w:r w:rsidR="00F54DA8" w:rsidRPr="000171BA">
        <w:rPr>
          <w:sz w:val="22"/>
          <w:szCs w:val="22"/>
        </w:rPr>
        <w:fldChar w:fldCharType="separate"/>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sz w:val="22"/>
          <w:szCs w:val="22"/>
        </w:rPr>
        <w:fldChar w:fldCharType="end"/>
      </w:r>
    </w:p>
    <w:p w14:paraId="590F21BC" w14:textId="77777777" w:rsidR="001F2515" w:rsidRDefault="001F2515" w:rsidP="002B22DE">
      <w:pPr>
        <w:rPr>
          <w:sz w:val="22"/>
          <w:szCs w:val="22"/>
        </w:rPr>
      </w:pPr>
    </w:p>
    <w:p w14:paraId="348E0935" w14:textId="77777777" w:rsidR="002B22DE" w:rsidRDefault="002B22DE" w:rsidP="002B22DE">
      <w:pPr>
        <w:rPr>
          <w:sz w:val="22"/>
          <w:szCs w:val="22"/>
        </w:rPr>
      </w:pPr>
      <w:r>
        <w:rPr>
          <w:sz w:val="22"/>
          <w:szCs w:val="22"/>
        </w:rPr>
        <w:t xml:space="preserve">     </w:t>
      </w:r>
      <w:proofErr w:type="gramStart"/>
      <w:r w:rsidR="005A08DF">
        <w:rPr>
          <w:sz w:val="22"/>
          <w:szCs w:val="22"/>
        </w:rPr>
        <w:t>d</w:t>
      </w:r>
      <w:r>
        <w:rPr>
          <w:sz w:val="22"/>
          <w:szCs w:val="22"/>
        </w:rPr>
        <w:t>.  Based</w:t>
      </w:r>
      <w:proofErr w:type="gramEnd"/>
      <w:r>
        <w:rPr>
          <w:sz w:val="22"/>
          <w:szCs w:val="22"/>
        </w:rPr>
        <w:t xml:space="preserve"> on medical judgment, could the adverse event have jeopardized subjects’ health? </w:t>
      </w:r>
    </w:p>
    <w:p w14:paraId="4803FCE9" w14:textId="77777777" w:rsidR="001F2515" w:rsidRDefault="001F2515" w:rsidP="002B22DE">
      <w:pPr>
        <w:rPr>
          <w:sz w:val="22"/>
          <w:szCs w:val="22"/>
        </w:rPr>
      </w:pPr>
      <w:r>
        <w:rPr>
          <w:sz w:val="22"/>
          <w:szCs w:val="22"/>
        </w:rPr>
        <w:t xml:space="preserve">        </w:t>
      </w:r>
      <w:r w:rsidR="00F96675">
        <w:rPr>
          <w:sz w:val="22"/>
          <w:szCs w:val="22"/>
        </w:rPr>
        <w:t xml:space="preserve"> </w:t>
      </w: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5A08DF">
        <w:rPr>
          <w:sz w:val="22"/>
          <w:szCs w:val="22"/>
        </w:rPr>
        <w:t xml:space="preserve">   </w:t>
      </w:r>
      <w:r w:rsidR="002A5182">
        <w:rPr>
          <w:sz w:val="22"/>
          <w:szCs w:val="22"/>
        </w:rPr>
        <w:t>Explain:</w:t>
      </w:r>
      <w:r w:rsidR="005A08DF">
        <w:rPr>
          <w:sz w:val="22"/>
          <w:szCs w:val="22"/>
        </w:rPr>
        <w:t xml:space="preserve">  </w:t>
      </w:r>
      <w:r w:rsidR="00B4381F" w:rsidRPr="000171BA">
        <w:rPr>
          <w:sz w:val="22"/>
          <w:szCs w:val="22"/>
        </w:rPr>
        <w:fldChar w:fldCharType="begin">
          <w:ffData>
            <w:name w:val="Text1"/>
            <w:enabled/>
            <w:calcOnExit w:val="0"/>
            <w:textInput/>
          </w:ffData>
        </w:fldChar>
      </w:r>
      <w:r w:rsidR="00B4381F" w:rsidRPr="000171BA">
        <w:rPr>
          <w:sz w:val="22"/>
          <w:szCs w:val="22"/>
        </w:rPr>
        <w:instrText xml:space="preserve"> FORMTEXT </w:instrText>
      </w:r>
      <w:r w:rsidR="00B4381F" w:rsidRPr="000171BA">
        <w:rPr>
          <w:sz w:val="22"/>
          <w:szCs w:val="22"/>
        </w:rPr>
      </w:r>
      <w:r w:rsidR="00B4381F" w:rsidRPr="000171BA">
        <w:rPr>
          <w:sz w:val="22"/>
          <w:szCs w:val="22"/>
        </w:rPr>
        <w:fldChar w:fldCharType="separate"/>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sz w:val="22"/>
          <w:szCs w:val="22"/>
        </w:rPr>
        <w:fldChar w:fldCharType="end"/>
      </w:r>
    </w:p>
    <w:p w14:paraId="5C0A5B7F" w14:textId="77777777" w:rsidR="002B22DE" w:rsidRDefault="002B22DE" w:rsidP="002B22DE">
      <w:pPr>
        <w:rPr>
          <w:sz w:val="22"/>
          <w:szCs w:val="22"/>
        </w:rPr>
      </w:pPr>
    </w:p>
    <w:p w14:paraId="146503B6" w14:textId="77777777" w:rsidR="0019002C" w:rsidRDefault="002B22DE" w:rsidP="002B22DE">
      <w:pPr>
        <w:rPr>
          <w:sz w:val="22"/>
          <w:szCs w:val="22"/>
        </w:rPr>
      </w:pPr>
      <w:r>
        <w:rPr>
          <w:sz w:val="22"/>
          <w:szCs w:val="22"/>
        </w:rPr>
        <w:t xml:space="preserve">     </w:t>
      </w:r>
      <w:proofErr w:type="gramStart"/>
      <w:r w:rsidR="005A08DF">
        <w:rPr>
          <w:sz w:val="22"/>
          <w:szCs w:val="22"/>
        </w:rPr>
        <w:t>e</w:t>
      </w:r>
      <w:r>
        <w:rPr>
          <w:sz w:val="22"/>
          <w:szCs w:val="22"/>
        </w:rPr>
        <w:t>.  Did</w:t>
      </w:r>
      <w:proofErr w:type="gramEnd"/>
      <w:r>
        <w:rPr>
          <w:sz w:val="22"/>
          <w:szCs w:val="22"/>
        </w:rPr>
        <w:t xml:space="preserve"> the adverse event require medical or surgical intervention?</w:t>
      </w:r>
    </w:p>
    <w:p w14:paraId="024C182A" w14:textId="77777777" w:rsidR="001F2515" w:rsidRDefault="001F2515" w:rsidP="002B22DE">
      <w:pPr>
        <w:rPr>
          <w:sz w:val="22"/>
          <w:szCs w:val="22"/>
        </w:rPr>
      </w:pP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5A08DF">
        <w:rPr>
          <w:sz w:val="22"/>
          <w:szCs w:val="22"/>
        </w:rPr>
        <w:t xml:space="preserve">   </w:t>
      </w:r>
      <w:r w:rsidR="00F54DA8">
        <w:rPr>
          <w:sz w:val="22"/>
          <w:szCs w:val="22"/>
        </w:rPr>
        <w:t xml:space="preserve">Explain:  </w:t>
      </w:r>
      <w:r w:rsidR="00F54DA8" w:rsidRPr="000171BA">
        <w:rPr>
          <w:sz w:val="22"/>
          <w:szCs w:val="22"/>
        </w:rPr>
        <w:fldChar w:fldCharType="begin">
          <w:ffData>
            <w:name w:val="Text1"/>
            <w:enabled/>
            <w:calcOnExit w:val="0"/>
            <w:textInput/>
          </w:ffData>
        </w:fldChar>
      </w:r>
      <w:r w:rsidR="00F54DA8" w:rsidRPr="000171BA">
        <w:rPr>
          <w:sz w:val="22"/>
          <w:szCs w:val="22"/>
        </w:rPr>
        <w:instrText xml:space="preserve"> FORMTEXT </w:instrText>
      </w:r>
      <w:r w:rsidR="00F54DA8" w:rsidRPr="000171BA">
        <w:rPr>
          <w:sz w:val="22"/>
          <w:szCs w:val="22"/>
        </w:rPr>
      </w:r>
      <w:r w:rsidR="00F54DA8" w:rsidRPr="000171BA">
        <w:rPr>
          <w:sz w:val="22"/>
          <w:szCs w:val="22"/>
        </w:rPr>
        <w:fldChar w:fldCharType="separate"/>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noProof/>
          <w:sz w:val="22"/>
          <w:szCs w:val="22"/>
        </w:rPr>
        <w:t> </w:t>
      </w:r>
      <w:r w:rsidR="00F54DA8" w:rsidRPr="000171BA">
        <w:rPr>
          <w:sz w:val="22"/>
          <w:szCs w:val="22"/>
        </w:rPr>
        <w:fldChar w:fldCharType="end"/>
      </w:r>
    </w:p>
    <w:p w14:paraId="3C47BBD4" w14:textId="77777777" w:rsidR="0019002C" w:rsidRDefault="0019002C" w:rsidP="002B22DE">
      <w:pPr>
        <w:rPr>
          <w:sz w:val="22"/>
          <w:szCs w:val="22"/>
        </w:rPr>
      </w:pPr>
      <w:r>
        <w:rPr>
          <w:sz w:val="22"/>
          <w:szCs w:val="22"/>
        </w:rPr>
        <w:t xml:space="preserve">     </w:t>
      </w:r>
    </w:p>
    <w:p w14:paraId="26FD932E" w14:textId="77777777" w:rsidR="00AD6DF8" w:rsidRDefault="0019002C" w:rsidP="002B22DE">
      <w:pPr>
        <w:rPr>
          <w:sz w:val="22"/>
          <w:szCs w:val="22"/>
        </w:rPr>
      </w:pPr>
      <w:r>
        <w:rPr>
          <w:sz w:val="22"/>
          <w:szCs w:val="22"/>
        </w:rPr>
        <w:t xml:space="preserve">     </w:t>
      </w:r>
      <w:proofErr w:type="gramStart"/>
      <w:r w:rsidR="005A08DF">
        <w:rPr>
          <w:sz w:val="22"/>
          <w:szCs w:val="22"/>
        </w:rPr>
        <w:t>f</w:t>
      </w:r>
      <w:r>
        <w:rPr>
          <w:sz w:val="22"/>
          <w:szCs w:val="22"/>
        </w:rPr>
        <w:t>.  Was</w:t>
      </w:r>
      <w:proofErr w:type="gramEnd"/>
      <w:r>
        <w:rPr>
          <w:sz w:val="22"/>
          <w:szCs w:val="22"/>
        </w:rPr>
        <w:t xml:space="preserve"> the adverse event unexpected?</w:t>
      </w:r>
    </w:p>
    <w:p w14:paraId="69040A0D" w14:textId="77777777" w:rsidR="0019002C" w:rsidRDefault="0019002C" w:rsidP="002B22DE">
      <w:pPr>
        <w:rPr>
          <w:sz w:val="22"/>
          <w:szCs w:val="22"/>
        </w:rPr>
      </w:pP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p>
    <w:p w14:paraId="5B02735B" w14:textId="77777777" w:rsidR="00AD6DF8" w:rsidRDefault="00AD6DF8" w:rsidP="002B22DE">
      <w:pPr>
        <w:rPr>
          <w:sz w:val="22"/>
          <w:szCs w:val="22"/>
        </w:rPr>
      </w:pPr>
    </w:p>
    <w:p w14:paraId="081053B6" w14:textId="77777777" w:rsidR="00AD6DF8" w:rsidRDefault="00AD6DF8" w:rsidP="002B22DE">
      <w:pPr>
        <w:rPr>
          <w:sz w:val="22"/>
          <w:szCs w:val="22"/>
        </w:rPr>
      </w:pPr>
      <w:r>
        <w:rPr>
          <w:sz w:val="22"/>
          <w:szCs w:val="22"/>
        </w:rPr>
        <w:t xml:space="preserve">     </w:t>
      </w:r>
      <w:proofErr w:type="gramStart"/>
      <w:r w:rsidR="005A08DF">
        <w:rPr>
          <w:sz w:val="22"/>
          <w:szCs w:val="22"/>
        </w:rPr>
        <w:t>g</w:t>
      </w:r>
      <w:r>
        <w:rPr>
          <w:sz w:val="22"/>
          <w:szCs w:val="22"/>
        </w:rPr>
        <w:t>.  Was</w:t>
      </w:r>
      <w:proofErr w:type="gramEnd"/>
      <w:r>
        <w:rPr>
          <w:sz w:val="22"/>
          <w:szCs w:val="22"/>
        </w:rPr>
        <w:t xml:space="preserve"> the adverse event possibly or definitely related to study participation?</w:t>
      </w:r>
    </w:p>
    <w:p w14:paraId="756824F0" w14:textId="77777777" w:rsidR="00AD6DF8" w:rsidRDefault="00AD6DF8" w:rsidP="002B22DE">
      <w:pPr>
        <w:rPr>
          <w:sz w:val="22"/>
          <w:szCs w:val="22"/>
        </w:rPr>
      </w:pPr>
      <w:r>
        <w:rPr>
          <w:sz w:val="22"/>
          <w:szCs w:val="22"/>
        </w:rPr>
        <w:t xml:space="preserve">         </w:t>
      </w:r>
      <w:r w:rsidRPr="00AD6DF8">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Pr>
          <w:sz w:val="22"/>
          <w:szCs w:val="22"/>
        </w:rPr>
        <w:t xml:space="preserve"> </w:t>
      </w:r>
      <w:r w:rsidRPr="00AD6DF8">
        <w:rPr>
          <w:sz w:val="22"/>
          <w:szCs w:val="22"/>
        </w:rPr>
        <w:t>Yes</w:t>
      </w:r>
    </w:p>
    <w:p w14:paraId="375DF164" w14:textId="77777777" w:rsidR="002A5182" w:rsidRDefault="002A5182" w:rsidP="002B22DE">
      <w:pPr>
        <w:rPr>
          <w:sz w:val="22"/>
          <w:szCs w:val="22"/>
        </w:rPr>
      </w:pPr>
    </w:p>
    <w:p w14:paraId="2A0259E1" w14:textId="77777777" w:rsidR="002A5182" w:rsidRDefault="002A5182" w:rsidP="002B22DE">
      <w:pPr>
        <w:rPr>
          <w:sz w:val="22"/>
          <w:szCs w:val="22"/>
        </w:rPr>
      </w:pPr>
      <w:r>
        <w:rPr>
          <w:sz w:val="22"/>
          <w:szCs w:val="22"/>
        </w:rPr>
        <w:t xml:space="preserve">     </w:t>
      </w:r>
      <w:proofErr w:type="gramStart"/>
      <w:r>
        <w:rPr>
          <w:sz w:val="22"/>
          <w:szCs w:val="22"/>
        </w:rPr>
        <w:t>h.  Was</w:t>
      </w:r>
      <w:proofErr w:type="gramEnd"/>
      <w:r>
        <w:rPr>
          <w:sz w:val="22"/>
          <w:szCs w:val="22"/>
        </w:rPr>
        <w:t xml:space="preserve"> the event associated with or caused by a device?*</w:t>
      </w:r>
    </w:p>
    <w:p w14:paraId="373ECA55" w14:textId="77777777" w:rsidR="002A5182" w:rsidRDefault="00F96675" w:rsidP="002B22DE">
      <w:pPr>
        <w:rPr>
          <w:sz w:val="22"/>
          <w:szCs w:val="22"/>
        </w:rPr>
      </w:pPr>
      <w:r>
        <w:rPr>
          <w:sz w:val="22"/>
          <w:szCs w:val="22"/>
        </w:rPr>
        <w:t xml:space="preserve">         </w:t>
      </w:r>
      <w:r w:rsidR="002A5182">
        <w:rPr>
          <w:sz w:val="22"/>
          <w:szCs w:val="22"/>
        </w:rPr>
        <w:t xml:space="preserve"> </w:t>
      </w:r>
      <w:r w:rsidR="002A5182" w:rsidRPr="0093547A">
        <w:rPr>
          <w:sz w:val="22"/>
          <w:szCs w:val="22"/>
        </w:rPr>
        <w:fldChar w:fldCharType="begin">
          <w:ffData>
            <w:name w:val="Check1"/>
            <w:enabled/>
            <w:calcOnExit w:val="0"/>
            <w:checkBox>
              <w:sizeAuto/>
              <w:default w:val="0"/>
              <w:checked w:val="0"/>
            </w:checkBox>
          </w:ffData>
        </w:fldChar>
      </w:r>
      <w:r w:rsidR="002A5182" w:rsidRPr="0093547A">
        <w:rPr>
          <w:sz w:val="22"/>
          <w:szCs w:val="22"/>
        </w:rPr>
        <w:instrText xml:space="preserve"> FORMCHECKBOX </w:instrText>
      </w:r>
      <w:r w:rsidR="009976BE">
        <w:rPr>
          <w:sz w:val="22"/>
          <w:szCs w:val="22"/>
        </w:rPr>
      </w:r>
      <w:r w:rsidR="009976BE">
        <w:rPr>
          <w:sz w:val="22"/>
          <w:szCs w:val="22"/>
        </w:rPr>
        <w:fldChar w:fldCharType="separate"/>
      </w:r>
      <w:r w:rsidR="002A5182" w:rsidRPr="0093547A">
        <w:rPr>
          <w:sz w:val="22"/>
          <w:szCs w:val="22"/>
        </w:rPr>
        <w:fldChar w:fldCharType="end"/>
      </w:r>
      <w:r w:rsidR="002A5182" w:rsidRPr="0093547A">
        <w:rPr>
          <w:sz w:val="22"/>
          <w:szCs w:val="22"/>
        </w:rPr>
        <w:t xml:space="preserve"> No</w:t>
      </w:r>
      <w:r w:rsidR="002A5182" w:rsidRPr="0093547A">
        <w:rPr>
          <w:sz w:val="22"/>
          <w:szCs w:val="22"/>
        </w:rPr>
        <w:tab/>
      </w:r>
      <w:r w:rsidR="002A5182" w:rsidRPr="0093547A">
        <w:rPr>
          <w:sz w:val="22"/>
          <w:szCs w:val="22"/>
        </w:rPr>
        <w:tab/>
      </w:r>
      <w:r w:rsidR="002A5182" w:rsidRPr="0093547A">
        <w:rPr>
          <w:sz w:val="22"/>
          <w:szCs w:val="22"/>
        </w:rPr>
        <w:fldChar w:fldCharType="begin">
          <w:ffData>
            <w:name w:val="Check1"/>
            <w:enabled/>
            <w:calcOnExit w:val="0"/>
            <w:checkBox>
              <w:sizeAuto/>
              <w:default w:val="0"/>
              <w:checked w:val="0"/>
            </w:checkBox>
          </w:ffData>
        </w:fldChar>
      </w:r>
      <w:r w:rsidR="002A5182" w:rsidRPr="0093547A">
        <w:rPr>
          <w:sz w:val="22"/>
          <w:szCs w:val="22"/>
        </w:rPr>
        <w:instrText xml:space="preserve"> FORMCHECKBOX </w:instrText>
      </w:r>
      <w:r w:rsidR="009976BE">
        <w:rPr>
          <w:sz w:val="22"/>
          <w:szCs w:val="22"/>
        </w:rPr>
      </w:r>
      <w:r w:rsidR="009976BE">
        <w:rPr>
          <w:sz w:val="22"/>
          <w:szCs w:val="22"/>
        </w:rPr>
        <w:fldChar w:fldCharType="separate"/>
      </w:r>
      <w:r w:rsidR="002A5182" w:rsidRPr="0093547A">
        <w:rPr>
          <w:sz w:val="22"/>
          <w:szCs w:val="22"/>
        </w:rPr>
        <w:fldChar w:fldCharType="end"/>
      </w:r>
      <w:r w:rsidR="002A5182">
        <w:rPr>
          <w:sz w:val="22"/>
          <w:szCs w:val="22"/>
        </w:rPr>
        <w:t xml:space="preserve"> </w:t>
      </w:r>
      <w:r w:rsidR="002A5182" w:rsidRPr="00AD6DF8">
        <w:rPr>
          <w:sz w:val="22"/>
          <w:szCs w:val="22"/>
        </w:rPr>
        <w:t>Yes</w:t>
      </w:r>
      <w:r w:rsidR="002A5182" w:rsidRPr="002A5182">
        <w:rPr>
          <w:sz w:val="22"/>
          <w:szCs w:val="22"/>
        </w:rPr>
        <w:t xml:space="preserve"> </w:t>
      </w:r>
      <w:r w:rsidR="002A5182">
        <w:rPr>
          <w:sz w:val="22"/>
          <w:szCs w:val="22"/>
        </w:rPr>
        <w:t xml:space="preserve">  Explain:</w:t>
      </w:r>
      <w:r w:rsidR="00B4381F">
        <w:rPr>
          <w:sz w:val="22"/>
          <w:szCs w:val="22"/>
        </w:rPr>
        <w:t xml:space="preserve">  </w:t>
      </w:r>
      <w:r w:rsidR="00B4381F" w:rsidRPr="000171BA">
        <w:rPr>
          <w:sz w:val="22"/>
          <w:szCs w:val="22"/>
        </w:rPr>
        <w:fldChar w:fldCharType="begin">
          <w:ffData>
            <w:name w:val="Text1"/>
            <w:enabled/>
            <w:calcOnExit w:val="0"/>
            <w:textInput/>
          </w:ffData>
        </w:fldChar>
      </w:r>
      <w:r w:rsidR="00B4381F" w:rsidRPr="000171BA">
        <w:rPr>
          <w:sz w:val="22"/>
          <w:szCs w:val="22"/>
        </w:rPr>
        <w:instrText xml:space="preserve"> FORMTEXT </w:instrText>
      </w:r>
      <w:r w:rsidR="00B4381F" w:rsidRPr="000171BA">
        <w:rPr>
          <w:sz w:val="22"/>
          <w:szCs w:val="22"/>
        </w:rPr>
      </w:r>
      <w:r w:rsidR="00B4381F" w:rsidRPr="000171BA">
        <w:rPr>
          <w:sz w:val="22"/>
          <w:szCs w:val="22"/>
        </w:rPr>
        <w:fldChar w:fldCharType="separate"/>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sz w:val="22"/>
          <w:szCs w:val="22"/>
        </w:rPr>
        <w:fldChar w:fldCharType="end"/>
      </w:r>
    </w:p>
    <w:p w14:paraId="7EE4DE31" w14:textId="77777777" w:rsidR="0019002C" w:rsidRDefault="0019002C" w:rsidP="002B22DE">
      <w:pPr>
        <w:rPr>
          <w:sz w:val="22"/>
          <w:szCs w:val="22"/>
        </w:rPr>
      </w:pPr>
    </w:p>
    <w:p w14:paraId="2D2CEA4C" w14:textId="77777777" w:rsidR="001F2515" w:rsidRPr="002A5182" w:rsidRDefault="005A08DF" w:rsidP="002B22DE">
      <w:pPr>
        <w:rPr>
          <w:b/>
          <w:i/>
          <w:sz w:val="22"/>
          <w:szCs w:val="22"/>
        </w:rPr>
      </w:pPr>
      <w:r>
        <w:rPr>
          <w:sz w:val="22"/>
          <w:szCs w:val="22"/>
        </w:rPr>
        <w:t xml:space="preserve">    </w:t>
      </w:r>
      <w:r w:rsidR="002A5182">
        <w:rPr>
          <w:b/>
          <w:sz w:val="22"/>
          <w:szCs w:val="22"/>
        </w:rPr>
        <w:t xml:space="preserve"> </w:t>
      </w:r>
      <w:r w:rsidR="002A5182" w:rsidRPr="002A5182">
        <w:rPr>
          <w:b/>
          <w:i/>
          <w:sz w:val="22"/>
          <w:szCs w:val="22"/>
        </w:rPr>
        <w:t>* If the answer is yes,</w:t>
      </w:r>
      <w:r w:rsidR="002A5182">
        <w:rPr>
          <w:b/>
          <w:i/>
          <w:sz w:val="22"/>
          <w:szCs w:val="22"/>
        </w:rPr>
        <w:t xml:space="preserve"> the event could be an unanticipated adverse device effect;</w:t>
      </w:r>
      <w:r w:rsidR="002A5182" w:rsidRPr="002A5182">
        <w:rPr>
          <w:b/>
          <w:i/>
          <w:sz w:val="22"/>
          <w:szCs w:val="22"/>
        </w:rPr>
        <w:t xml:space="preserve"> the PI must contact the Sponsor for reporting to the FDA.</w:t>
      </w:r>
      <w:r w:rsidR="00B4381F">
        <w:rPr>
          <w:b/>
          <w:i/>
          <w:sz w:val="22"/>
          <w:szCs w:val="22"/>
        </w:rPr>
        <w:t xml:space="preserve">  Prompt reporting is required to the IRB.</w:t>
      </w:r>
    </w:p>
    <w:p w14:paraId="2F25400D" w14:textId="2ED093DE" w:rsidR="009976BE" w:rsidRDefault="009976BE">
      <w:pPr>
        <w:rPr>
          <w:sz w:val="22"/>
          <w:szCs w:val="22"/>
        </w:rPr>
      </w:pPr>
      <w:r>
        <w:rPr>
          <w:sz w:val="22"/>
          <w:szCs w:val="22"/>
        </w:rPr>
        <w:br w:type="page"/>
      </w:r>
    </w:p>
    <w:p w14:paraId="4316EF6A" w14:textId="1A7FAB05" w:rsidR="001F2515" w:rsidRPr="009976BE" w:rsidRDefault="001F2515" w:rsidP="002B22DE">
      <w:pPr>
        <w:rPr>
          <w:sz w:val="22"/>
          <w:szCs w:val="22"/>
        </w:rPr>
      </w:pPr>
      <w:r>
        <w:rPr>
          <w:sz w:val="22"/>
          <w:szCs w:val="22"/>
        </w:rPr>
        <w:t xml:space="preserve">    </w:t>
      </w:r>
      <w:r w:rsidR="00B4381F">
        <w:rPr>
          <w:b/>
          <w:sz w:val="22"/>
          <w:szCs w:val="22"/>
        </w:rPr>
        <w:t>3</w:t>
      </w:r>
      <w:r w:rsidRPr="001F2515">
        <w:rPr>
          <w:b/>
          <w:sz w:val="22"/>
          <w:szCs w:val="22"/>
        </w:rPr>
        <w:t>.  UPIRTSO Assessment</w:t>
      </w:r>
      <w:r w:rsidR="00BD6191">
        <w:rPr>
          <w:b/>
          <w:sz w:val="22"/>
          <w:szCs w:val="22"/>
        </w:rPr>
        <w:t>.*</w:t>
      </w:r>
    </w:p>
    <w:p w14:paraId="61EB944A" w14:textId="77777777" w:rsidR="00BD6191" w:rsidRPr="00BD6191" w:rsidRDefault="00BD6191" w:rsidP="005B0B58">
      <w:pPr>
        <w:ind w:left="540" w:hanging="540"/>
        <w:rPr>
          <w:sz w:val="22"/>
          <w:szCs w:val="22"/>
        </w:rPr>
      </w:pPr>
      <w:r>
        <w:rPr>
          <w:b/>
          <w:sz w:val="22"/>
          <w:szCs w:val="22"/>
        </w:rPr>
        <w:t xml:space="preserve">     </w:t>
      </w:r>
      <w:proofErr w:type="gramStart"/>
      <w:r w:rsidRPr="00BD6191">
        <w:rPr>
          <w:sz w:val="22"/>
          <w:szCs w:val="22"/>
        </w:rPr>
        <w:t>a.  Was</w:t>
      </w:r>
      <w:proofErr w:type="gramEnd"/>
      <w:r w:rsidRPr="00BD6191">
        <w:rPr>
          <w:sz w:val="22"/>
          <w:szCs w:val="22"/>
        </w:rPr>
        <w:t xml:space="preserve"> the event unexpected</w:t>
      </w:r>
      <w:r w:rsidR="005B0B58">
        <w:rPr>
          <w:sz w:val="22"/>
          <w:szCs w:val="22"/>
        </w:rPr>
        <w:t xml:space="preserve"> given (a) the research procedures that are described in the protocol-related documents, such as the IRB-approved research protocol and informed consent document; and (b) the characteristics of the population being studied</w:t>
      </w:r>
      <w:r w:rsidRPr="00BD6191">
        <w:rPr>
          <w:sz w:val="22"/>
          <w:szCs w:val="22"/>
        </w:rPr>
        <w:t>?</w:t>
      </w:r>
    </w:p>
    <w:p w14:paraId="25A4D278" w14:textId="77777777" w:rsidR="00BD6191" w:rsidRDefault="00BD6191" w:rsidP="00BD6191">
      <w:pPr>
        <w:rPr>
          <w:sz w:val="22"/>
          <w:szCs w:val="22"/>
        </w:rPr>
      </w:pPr>
      <w:r>
        <w:rPr>
          <w:b/>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B4381F">
        <w:rPr>
          <w:sz w:val="22"/>
          <w:szCs w:val="22"/>
        </w:rPr>
        <w:t xml:space="preserve">    Explain:  </w:t>
      </w:r>
      <w:r w:rsidR="00B4381F" w:rsidRPr="000171BA">
        <w:rPr>
          <w:sz w:val="22"/>
          <w:szCs w:val="22"/>
        </w:rPr>
        <w:fldChar w:fldCharType="begin">
          <w:ffData>
            <w:name w:val="Text1"/>
            <w:enabled/>
            <w:calcOnExit w:val="0"/>
            <w:textInput/>
          </w:ffData>
        </w:fldChar>
      </w:r>
      <w:r w:rsidR="00B4381F" w:rsidRPr="000171BA">
        <w:rPr>
          <w:sz w:val="22"/>
          <w:szCs w:val="22"/>
        </w:rPr>
        <w:instrText xml:space="preserve"> FORMTEXT </w:instrText>
      </w:r>
      <w:r w:rsidR="00B4381F" w:rsidRPr="000171BA">
        <w:rPr>
          <w:sz w:val="22"/>
          <w:szCs w:val="22"/>
        </w:rPr>
      </w:r>
      <w:r w:rsidR="00B4381F" w:rsidRPr="000171BA">
        <w:rPr>
          <w:sz w:val="22"/>
          <w:szCs w:val="22"/>
        </w:rPr>
        <w:fldChar w:fldCharType="separate"/>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sz w:val="22"/>
          <w:szCs w:val="22"/>
        </w:rPr>
        <w:fldChar w:fldCharType="end"/>
      </w:r>
    </w:p>
    <w:p w14:paraId="3F2B1B89" w14:textId="77777777" w:rsidR="00BD6191" w:rsidRDefault="00BD6191" w:rsidP="00BD6191">
      <w:pPr>
        <w:rPr>
          <w:sz w:val="22"/>
          <w:szCs w:val="22"/>
        </w:rPr>
      </w:pPr>
    </w:p>
    <w:p w14:paraId="73CC3DB8" w14:textId="77777777" w:rsidR="00BD6191" w:rsidRDefault="00BD6191" w:rsidP="00BD6191">
      <w:pPr>
        <w:rPr>
          <w:sz w:val="22"/>
          <w:szCs w:val="22"/>
        </w:rPr>
      </w:pPr>
      <w:r>
        <w:rPr>
          <w:sz w:val="22"/>
          <w:szCs w:val="22"/>
        </w:rPr>
        <w:t xml:space="preserve">     </w:t>
      </w:r>
      <w:proofErr w:type="gramStart"/>
      <w:r>
        <w:rPr>
          <w:sz w:val="22"/>
          <w:szCs w:val="22"/>
        </w:rPr>
        <w:t>b.  Was</w:t>
      </w:r>
      <w:proofErr w:type="gramEnd"/>
      <w:r>
        <w:rPr>
          <w:sz w:val="22"/>
          <w:szCs w:val="22"/>
        </w:rPr>
        <w:t xml:space="preserve"> the event related or possibly related to a subject’s participation in the research?</w:t>
      </w:r>
    </w:p>
    <w:p w14:paraId="7D68ABB5" w14:textId="77777777" w:rsidR="00BD6191" w:rsidRDefault="00BD6191" w:rsidP="00BD6191">
      <w:pPr>
        <w:rPr>
          <w:sz w:val="22"/>
          <w:szCs w:val="22"/>
        </w:rPr>
      </w:pP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B4381F">
        <w:rPr>
          <w:sz w:val="22"/>
          <w:szCs w:val="22"/>
        </w:rPr>
        <w:t xml:space="preserve">    Explain:  </w:t>
      </w:r>
      <w:r w:rsidR="00B4381F" w:rsidRPr="000171BA">
        <w:rPr>
          <w:sz w:val="22"/>
          <w:szCs w:val="22"/>
        </w:rPr>
        <w:fldChar w:fldCharType="begin">
          <w:ffData>
            <w:name w:val="Text1"/>
            <w:enabled/>
            <w:calcOnExit w:val="0"/>
            <w:textInput/>
          </w:ffData>
        </w:fldChar>
      </w:r>
      <w:r w:rsidR="00B4381F" w:rsidRPr="000171BA">
        <w:rPr>
          <w:sz w:val="22"/>
          <w:szCs w:val="22"/>
        </w:rPr>
        <w:instrText xml:space="preserve"> FORMTEXT </w:instrText>
      </w:r>
      <w:r w:rsidR="00B4381F" w:rsidRPr="000171BA">
        <w:rPr>
          <w:sz w:val="22"/>
          <w:szCs w:val="22"/>
        </w:rPr>
      </w:r>
      <w:r w:rsidR="00B4381F" w:rsidRPr="000171BA">
        <w:rPr>
          <w:sz w:val="22"/>
          <w:szCs w:val="22"/>
        </w:rPr>
        <w:fldChar w:fldCharType="separate"/>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sz w:val="22"/>
          <w:szCs w:val="22"/>
        </w:rPr>
        <w:fldChar w:fldCharType="end"/>
      </w:r>
    </w:p>
    <w:p w14:paraId="3390464D" w14:textId="77777777" w:rsidR="00BD6191" w:rsidRDefault="00BD6191" w:rsidP="00BD6191">
      <w:pPr>
        <w:rPr>
          <w:sz w:val="22"/>
          <w:szCs w:val="22"/>
        </w:rPr>
      </w:pPr>
    </w:p>
    <w:p w14:paraId="40E5C214" w14:textId="77777777" w:rsidR="00BD6191" w:rsidRDefault="00BD6191" w:rsidP="00BD6191">
      <w:pPr>
        <w:ind w:left="630" w:hanging="330"/>
        <w:rPr>
          <w:sz w:val="22"/>
          <w:szCs w:val="22"/>
        </w:rPr>
      </w:pPr>
      <w:proofErr w:type="gramStart"/>
      <w:r>
        <w:rPr>
          <w:sz w:val="22"/>
          <w:szCs w:val="22"/>
        </w:rPr>
        <w:t>c.  Does</w:t>
      </w:r>
      <w:proofErr w:type="gramEnd"/>
      <w:r>
        <w:rPr>
          <w:sz w:val="22"/>
          <w:szCs w:val="22"/>
        </w:rPr>
        <w:t xml:space="preserve"> the event suggest that the research places subjects or others at a greater risk of harm (including   physical, psychological, economic, or social) than was previously known or recognized?</w:t>
      </w:r>
    </w:p>
    <w:p w14:paraId="49534564" w14:textId="77777777" w:rsidR="00BD6191" w:rsidRDefault="00BD6191" w:rsidP="00BD6191">
      <w:pPr>
        <w:ind w:left="630" w:hanging="330"/>
        <w:rPr>
          <w:sz w:val="22"/>
          <w:szCs w:val="22"/>
        </w:rPr>
      </w:pPr>
      <w:r>
        <w:rPr>
          <w:sz w:val="22"/>
          <w:szCs w:val="22"/>
        </w:rPr>
        <w:t xml:space="preserve">     </w:t>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No</w:t>
      </w:r>
      <w:r w:rsidRPr="0093547A">
        <w:rPr>
          <w:sz w:val="22"/>
          <w:szCs w:val="22"/>
        </w:rPr>
        <w:tab/>
      </w:r>
      <w:r w:rsidRPr="0093547A">
        <w:rPr>
          <w:sz w:val="22"/>
          <w:szCs w:val="22"/>
        </w:rPr>
        <w:tab/>
      </w:r>
      <w:r w:rsidRPr="0093547A">
        <w:rPr>
          <w:sz w:val="22"/>
          <w:szCs w:val="22"/>
        </w:rPr>
        <w:fldChar w:fldCharType="begin">
          <w:ffData>
            <w:name w:val="Check1"/>
            <w:enabled/>
            <w:calcOnExit w:val="0"/>
            <w:checkBox>
              <w:sizeAuto/>
              <w:default w:val="0"/>
              <w:checked w:val="0"/>
            </w:checkBox>
          </w:ffData>
        </w:fldChar>
      </w:r>
      <w:r w:rsidRPr="0093547A">
        <w:rPr>
          <w:sz w:val="22"/>
          <w:szCs w:val="22"/>
        </w:rPr>
        <w:instrText xml:space="preserve"> FORMCHECKBOX </w:instrText>
      </w:r>
      <w:r w:rsidR="009976BE">
        <w:rPr>
          <w:sz w:val="22"/>
          <w:szCs w:val="22"/>
        </w:rPr>
      </w:r>
      <w:r w:rsidR="009976BE">
        <w:rPr>
          <w:sz w:val="22"/>
          <w:szCs w:val="22"/>
        </w:rPr>
        <w:fldChar w:fldCharType="separate"/>
      </w:r>
      <w:r w:rsidRPr="0093547A">
        <w:rPr>
          <w:sz w:val="22"/>
          <w:szCs w:val="22"/>
        </w:rPr>
        <w:fldChar w:fldCharType="end"/>
      </w:r>
      <w:r w:rsidRPr="0093547A">
        <w:rPr>
          <w:sz w:val="22"/>
          <w:szCs w:val="22"/>
        </w:rPr>
        <w:t xml:space="preserve"> Yes</w:t>
      </w:r>
      <w:r w:rsidR="00B4381F">
        <w:rPr>
          <w:sz w:val="22"/>
          <w:szCs w:val="22"/>
        </w:rPr>
        <w:t xml:space="preserve">    Explain:  </w:t>
      </w:r>
      <w:r w:rsidR="00B4381F" w:rsidRPr="000171BA">
        <w:rPr>
          <w:sz w:val="22"/>
          <w:szCs w:val="22"/>
        </w:rPr>
        <w:fldChar w:fldCharType="begin">
          <w:ffData>
            <w:name w:val="Text1"/>
            <w:enabled/>
            <w:calcOnExit w:val="0"/>
            <w:textInput/>
          </w:ffData>
        </w:fldChar>
      </w:r>
      <w:r w:rsidR="00B4381F" w:rsidRPr="000171BA">
        <w:rPr>
          <w:sz w:val="22"/>
          <w:szCs w:val="22"/>
        </w:rPr>
        <w:instrText xml:space="preserve"> FORMTEXT </w:instrText>
      </w:r>
      <w:r w:rsidR="00B4381F" w:rsidRPr="000171BA">
        <w:rPr>
          <w:sz w:val="22"/>
          <w:szCs w:val="22"/>
        </w:rPr>
      </w:r>
      <w:r w:rsidR="00B4381F" w:rsidRPr="000171BA">
        <w:rPr>
          <w:sz w:val="22"/>
          <w:szCs w:val="22"/>
        </w:rPr>
        <w:fldChar w:fldCharType="separate"/>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noProof/>
          <w:sz w:val="22"/>
          <w:szCs w:val="22"/>
        </w:rPr>
        <w:t> </w:t>
      </w:r>
      <w:r w:rsidR="00B4381F" w:rsidRPr="000171BA">
        <w:rPr>
          <w:sz w:val="22"/>
          <w:szCs w:val="22"/>
        </w:rPr>
        <w:fldChar w:fldCharType="end"/>
      </w:r>
    </w:p>
    <w:p w14:paraId="1A99FC26" w14:textId="77777777" w:rsidR="00BD6191" w:rsidRDefault="00BD6191" w:rsidP="00BD6191">
      <w:pPr>
        <w:ind w:left="630" w:hanging="330"/>
        <w:rPr>
          <w:sz w:val="22"/>
          <w:szCs w:val="22"/>
        </w:rPr>
      </w:pPr>
    </w:p>
    <w:p w14:paraId="206B0A15" w14:textId="4FF71FA6" w:rsidR="00BD6191" w:rsidRPr="00BD6191" w:rsidRDefault="00BD6191" w:rsidP="00BD6191">
      <w:pPr>
        <w:ind w:left="630" w:hanging="330"/>
        <w:rPr>
          <w:b/>
          <w:i/>
          <w:sz w:val="22"/>
          <w:szCs w:val="22"/>
        </w:rPr>
      </w:pPr>
      <w:r w:rsidRPr="00BD6191">
        <w:rPr>
          <w:b/>
          <w:i/>
          <w:sz w:val="22"/>
          <w:szCs w:val="22"/>
        </w:rPr>
        <w:t>*If you answered “</w:t>
      </w:r>
      <w:r w:rsidR="00CD0E94">
        <w:rPr>
          <w:b/>
          <w:i/>
          <w:sz w:val="22"/>
          <w:szCs w:val="22"/>
        </w:rPr>
        <w:t>YES</w:t>
      </w:r>
      <w:r w:rsidRPr="00BD6191">
        <w:rPr>
          <w:b/>
          <w:i/>
          <w:sz w:val="22"/>
          <w:szCs w:val="22"/>
        </w:rPr>
        <w:t xml:space="preserve">” to </w:t>
      </w:r>
      <w:r w:rsidRPr="005B0B58">
        <w:rPr>
          <w:b/>
          <w:i/>
          <w:sz w:val="22"/>
          <w:szCs w:val="22"/>
          <w:u w:val="single"/>
        </w:rPr>
        <w:t>all</w:t>
      </w:r>
      <w:r w:rsidRPr="00BD6191">
        <w:rPr>
          <w:b/>
          <w:i/>
          <w:sz w:val="22"/>
          <w:szCs w:val="22"/>
        </w:rPr>
        <w:t xml:space="preserve"> of the above, the event is a UPIRTSO.</w:t>
      </w:r>
    </w:p>
    <w:p w14:paraId="456E9E05" w14:textId="77777777" w:rsidR="005A08DF" w:rsidRPr="00B4381F" w:rsidRDefault="00BD6191" w:rsidP="005B0B58">
      <w:pPr>
        <w:rPr>
          <w:b/>
          <w:sz w:val="22"/>
          <w:szCs w:val="22"/>
        </w:rPr>
      </w:pPr>
      <w:r>
        <w:rPr>
          <w:b/>
          <w:sz w:val="22"/>
          <w:szCs w:val="22"/>
        </w:rPr>
        <w:t xml:space="preserve">   </w:t>
      </w:r>
    </w:p>
    <w:p w14:paraId="3FB11037" w14:textId="77777777" w:rsidR="006561DD" w:rsidRPr="005A08DF" w:rsidRDefault="004C4736" w:rsidP="005A08DF">
      <w:pPr>
        <w:pStyle w:val="ListParagraph"/>
        <w:numPr>
          <w:ilvl w:val="0"/>
          <w:numId w:val="9"/>
        </w:numPr>
        <w:spacing w:after="120" w:line="240" w:lineRule="auto"/>
        <w:contextualSpacing w:val="0"/>
        <w:rPr>
          <w:rFonts w:ascii="Arial" w:hAnsi="Arial" w:cs="Arial"/>
          <w:b/>
        </w:rPr>
      </w:pPr>
      <w:r w:rsidRPr="005A08DF">
        <w:rPr>
          <w:rFonts w:ascii="Arial" w:hAnsi="Arial" w:cs="Arial"/>
          <w:b/>
        </w:rPr>
        <w:t>Corrective and Preventive Actions</w:t>
      </w:r>
      <w:r w:rsidR="002F1859">
        <w:rPr>
          <w:rFonts w:ascii="Arial" w:hAnsi="Arial" w:cs="Arial"/>
          <w:b/>
        </w:rPr>
        <w:t>.</w:t>
      </w:r>
    </w:p>
    <w:p w14:paraId="06C7E520" w14:textId="77777777" w:rsidR="006561DD" w:rsidRPr="000171BA" w:rsidRDefault="006561DD" w:rsidP="00F46A1E">
      <w:pPr>
        <w:ind w:left="360"/>
        <w:rPr>
          <w:sz w:val="22"/>
          <w:szCs w:val="22"/>
        </w:rPr>
      </w:pPr>
      <w:r w:rsidRPr="000171BA">
        <w:rPr>
          <w:sz w:val="22"/>
          <w:szCs w:val="22"/>
        </w:rPr>
        <w:t xml:space="preserve">What actions have been taken </w:t>
      </w:r>
      <w:r w:rsidR="008172F0">
        <w:rPr>
          <w:sz w:val="22"/>
          <w:szCs w:val="22"/>
        </w:rPr>
        <w:t>thus</w:t>
      </w:r>
      <w:r w:rsidRPr="000171BA">
        <w:rPr>
          <w:sz w:val="22"/>
          <w:szCs w:val="22"/>
        </w:rPr>
        <w:t xml:space="preserve"> f</w:t>
      </w:r>
      <w:r w:rsidR="00361CED">
        <w:rPr>
          <w:sz w:val="22"/>
          <w:szCs w:val="22"/>
        </w:rPr>
        <w:t>ar in response to this reportable event</w:t>
      </w:r>
      <w:r w:rsidRPr="000171BA">
        <w:rPr>
          <w:sz w:val="22"/>
          <w:szCs w:val="22"/>
        </w:rPr>
        <w:t xml:space="preserve">? </w:t>
      </w: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p>
    <w:p w14:paraId="3DADB99E" w14:textId="77777777" w:rsidR="006561DD" w:rsidRPr="000171BA" w:rsidRDefault="006561DD" w:rsidP="00F46A1E">
      <w:pPr>
        <w:pStyle w:val="ListParagraph"/>
        <w:spacing w:after="0" w:line="240" w:lineRule="auto"/>
        <w:rPr>
          <w:rFonts w:ascii="Arial" w:hAnsi="Arial" w:cs="Arial"/>
        </w:rPr>
      </w:pPr>
    </w:p>
    <w:p w14:paraId="4CB6B6B1" w14:textId="77777777" w:rsidR="006561DD" w:rsidRPr="000171BA" w:rsidRDefault="00094650" w:rsidP="00F46A1E">
      <w:pPr>
        <w:ind w:left="360"/>
        <w:rPr>
          <w:sz w:val="22"/>
          <w:szCs w:val="22"/>
        </w:rPr>
      </w:pPr>
      <w:r>
        <w:rPr>
          <w:sz w:val="22"/>
          <w:szCs w:val="22"/>
        </w:rPr>
        <w:t>Does</w:t>
      </w:r>
      <w:r w:rsidR="006561DD" w:rsidRPr="000171BA">
        <w:rPr>
          <w:sz w:val="22"/>
          <w:szCs w:val="22"/>
        </w:rPr>
        <w:t xml:space="preserve"> the consent form </w:t>
      </w:r>
      <w:r>
        <w:rPr>
          <w:sz w:val="22"/>
          <w:szCs w:val="22"/>
        </w:rPr>
        <w:t>require</w:t>
      </w:r>
      <w:r w:rsidR="00361CED">
        <w:rPr>
          <w:sz w:val="22"/>
          <w:szCs w:val="22"/>
        </w:rPr>
        <w:t xml:space="preserve"> revision based on the reportable event</w:t>
      </w:r>
      <w:r w:rsidR="006561DD" w:rsidRPr="000171BA">
        <w:rPr>
          <w:sz w:val="22"/>
          <w:szCs w:val="22"/>
        </w:rPr>
        <w:t>?</w:t>
      </w:r>
    </w:p>
    <w:p w14:paraId="188B8B68" w14:textId="77777777" w:rsidR="006561DD" w:rsidRPr="000171BA" w:rsidRDefault="006561DD" w:rsidP="00F46A1E">
      <w:pPr>
        <w:pStyle w:val="ListParagraph"/>
        <w:spacing w:after="0" w:line="240" w:lineRule="auto"/>
        <w:rPr>
          <w:rFonts w:ascii="Arial" w:hAnsi="Arial" w:cs="Arial"/>
        </w:rPr>
      </w:pP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No</w:t>
      </w:r>
      <w:r w:rsidRPr="000171BA">
        <w:rPr>
          <w:rFonts w:ascii="Arial" w:hAnsi="Arial" w:cs="Arial"/>
        </w:rPr>
        <w:tab/>
      </w:r>
      <w:r w:rsidR="008172F0">
        <w:rPr>
          <w:rFonts w:ascii="Arial" w:hAnsi="Arial" w:cs="Arial"/>
        </w:rPr>
        <w:tab/>
      </w:r>
      <w:r w:rsidR="008172F0" w:rsidRPr="000171BA">
        <w:rPr>
          <w:rFonts w:ascii="Arial" w:hAnsi="Arial" w:cs="Arial"/>
        </w:rPr>
        <w:fldChar w:fldCharType="begin">
          <w:ffData>
            <w:name w:val="Check1"/>
            <w:enabled/>
            <w:calcOnExit w:val="0"/>
            <w:checkBox>
              <w:sizeAuto/>
              <w:default w:val="0"/>
              <w:checked w:val="0"/>
            </w:checkBox>
          </w:ffData>
        </w:fldChar>
      </w:r>
      <w:r w:rsidR="008172F0"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008172F0" w:rsidRPr="000171BA">
        <w:rPr>
          <w:rFonts w:ascii="Arial" w:hAnsi="Arial" w:cs="Arial"/>
        </w:rPr>
        <w:fldChar w:fldCharType="end"/>
      </w:r>
      <w:r w:rsidR="008172F0" w:rsidRPr="000171BA">
        <w:rPr>
          <w:rFonts w:ascii="Arial" w:hAnsi="Arial" w:cs="Arial"/>
        </w:rPr>
        <w:t xml:space="preserve"> N</w:t>
      </w:r>
      <w:r w:rsidR="008172F0">
        <w:rPr>
          <w:rFonts w:ascii="Arial" w:hAnsi="Arial" w:cs="Arial"/>
        </w:rPr>
        <w:t xml:space="preserve">/A </w:t>
      </w:r>
      <w:r w:rsidRPr="000171BA">
        <w:rPr>
          <w:rFonts w:ascii="Arial" w:hAnsi="Arial" w:cs="Arial"/>
        </w:rPr>
        <w:tab/>
      </w: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Yes.  *Briefly describe the proposed changes: </w:t>
      </w:r>
      <w:r w:rsidRPr="000171BA">
        <w:rPr>
          <w:rFonts w:ascii="Arial" w:hAnsi="Arial" w:cs="Arial"/>
        </w:rPr>
        <w:fldChar w:fldCharType="begin">
          <w:ffData>
            <w:name w:val="Text1"/>
            <w:enabled/>
            <w:calcOnExit w:val="0"/>
            <w:textInput/>
          </w:ffData>
        </w:fldChar>
      </w:r>
      <w:r w:rsidRPr="000171BA">
        <w:rPr>
          <w:rFonts w:ascii="Arial" w:hAnsi="Arial" w:cs="Arial"/>
        </w:rPr>
        <w:instrText xml:space="preserve"> FORMTEXT </w:instrText>
      </w:r>
      <w:r w:rsidRPr="000171BA">
        <w:rPr>
          <w:rFonts w:ascii="Arial" w:hAnsi="Arial" w:cs="Arial"/>
        </w:rPr>
      </w:r>
      <w:r w:rsidRPr="000171BA">
        <w:rPr>
          <w:rFonts w:ascii="Arial" w:hAnsi="Arial" w:cs="Arial"/>
        </w:rPr>
        <w:fldChar w:fldCharType="separate"/>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rPr>
        <w:fldChar w:fldCharType="end"/>
      </w:r>
    </w:p>
    <w:p w14:paraId="3C6FC5DC" w14:textId="77777777" w:rsidR="006561DD" w:rsidRPr="000171BA" w:rsidRDefault="006561DD" w:rsidP="00F46A1E">
      <w:pPr>
        <w:pStyle w:val="ListParagraph"/>
        <w:spacing w:after="0" w:line="240" w:lineRule="auto"/>
        <w:rPr>
          <w:rFonts w:ascii="Arial" w:hAnsi="Arial" w:cs="Arial"/>
        </w:rPr>
      </w:pPr>
    </w:p>
    <w:p w14:paraId="270661CA" w14:textId="77777777" w:rsidR="006561DD" w:rsidRPr="000171BA" w:rsidRDefault="00094650" w:rsidP="00F46A1E">
      <w:pPr>
        <w:ind w:left="360"/>
        <w:rPr>
          <w:sz w:val="22"/>
          <w:szCs w:val="22"/>
        </w:rPr>
      </w:pPr>
      <w:r>
        <w:rPr>
          <w:sz w:val="22"/>
          <w:szCs w:val="22"/>
        </w:rPr>
        <w:t>Does</w:t>
      </w:r>
      <w:r w:rsidR="006561DD" w:rsidRPr="000171BA">
        <w:rPr>
          <w:sz w:val="22"/>
          <w:szCs w:val="22"/>
        </w:rPr>
        <w:t xml:space="preserve"> the protocol </w:t>
      </w:r>
      <w:r>
        <w:rPr>
          <w:sz w:val="22"/>
          <w:szCs w:val="22"/>
        </w:rPr>
        <w:t>require</w:t>
      </w:r>
      <w:r w:rsidR="00361CED">
        <w:rPr>
          <w:sz w:val="22"/>
          <w:szCs w:val="22"/>
        </w:rPr>
        <w:t xml:space="preserve"> revision based on the reportable event</w:t>
      </w:r>
      <w:r w:rsidR="006561DD" w:rsidRPr="000171BA">
        <w:rPr>
          <w:sz w:val="22"/>
          <w:szCs w:val="22"/>
        </w:rPr>
        <w:t xml:space="preserve">? </w:t>
      </w:r>
    </w:p>
    <w:p w14:paraId="3AE24632" w14:textId="77777777" w:rsidR="006561DD" w:rsidRPr="000171BA" w:rsidRDefault="006561DD" w:rsidP="00F46A1E">
      <w:pPr>
        <w:pStyle w:val="ListParagraph"/>
        <w:spacing w:after="0" w:line="240" w:lineRule="auto"/>
        <w:rPr>
          <w:rFonts w:ascii="Arial" w:hAnsi="Arial" w:cs="Arial"/>
        </w:rPr>
      </w:pP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No</w:t>
      </w:r>
      <w:r w:rsidRPr="000171BA">
        <w:rPr>
          <w:rFonts w:ascii="Arial" w:hAnsi="Arial" w:cs="Arial"/>
        </w:rPr>
        <w:tab/>
      </w:r>
      <w:r w:rsidRPr="000171BA">
        <w:rPr>
          <w:rFonts w:ascii="Arial" w:hAnsi="Arial" w:cs="Arial"/>
        </w:rPr>
        <w:tab/>
      </w: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Yes.  *Briefly describe the proposed changes: </w:t>
      </w:r>
      <w:r w:rsidRPr="000171BA">
        <w:rPr>
          <w:rFonts w:ascii="Arial" w:hAnsi="Arial" w:cs="Arial"/>
        </w:rPr>
        <w:fldChar w:fldCharType="begin">
          <w:ffData>
            <w:name w:val="Text1"/>
            <w:enabled/>
            <w:calcOnExit w:val="0"/>
            <w:textInput/>
          </w:ffData>
        </w:fldChar>
      </w:r>
      <w:r w:rsidRPr="000171BA">
        <w:rPr>
          <w:rFonts w:ascii="Arial" w:hAnsi="Arial" w:cs="Arial"/>
        </w:rPr>
        <w:instrText xml:space="preserve"> FORMTEXT </w:instrText>
      </w:r>
      <w:r w:rsidRPr="000171BA">
        <w:rPr>
          <w:rFonts w:ascii="Arial" w:hAnsi="Arial" w:cs="Arial"/>
        </w:rPr>
      </w:r>
      <w:r w:rsidRPr="000171BA">
        <w:rPr>
          <w:rFonts w:ascii="Arial" w:hAnsi="Arial" w:cs="Arial"/>
        </w:rPr>
        <w:fldChar w:fldCharType="separate"/>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rPr>
        <w:fldChar w:fldCharType="end"/>
      </w:r>
    </w:p>
    <w:p w14:paraId="15ABAE67" w14:textId="77777777" w:rsidR="006561DD" w:rsidRPr="000171BA" w:rsidRDefault="006561DD" w:rsidP="00F46A1E">
      <w:pPr>
        <w:pStyle w:val="ListParagraph"/>
        <w:spacing w:after="0" w:line="240" w:lineRule="auto"/>
        <w:rPr>
          <w:rFonts w:ascii="Arial" w:hAnsi="Arial" w:cs="Arial"/>
        </w:rPr>
      </w:pPr>
    </w:p>
    <w:p w14:paraId="764E6EC5" w14:textId="77777777" w:rsidR="006561DD" w:rsidRPr="000171BA" w:rsidRDefault="00094650" w:rsidP="00F46A1E">
      <w:pPr>
        <w:ind w:left="360"/>
        <w:rPr>
          <w:sz w:val="22"/>
          <w:szCs w:val="22"/>
        </w:rPr>
      </w:pPr>
      <w:r>
        <w:rPr>
          <w:sz w:val="22"/>
          <w:szCs w:val="22"/>
        </w:rPr>
        <w:t>Do</w:t>
      </w:r>
      <w:r w:rsidR="006561DD" w:rsidRPr="000171BA">
        <w:rPr>
          <w:sz w:val="22"/>
          <w:szCs w:val="22"/>
        </w:rPr>
        <w:t xml:space="preserve"> past/currently enrolled participants </w:t>
      </w:r>
      <w:r>
        <w:rPr>
          <w:sz w:val="22"/>
          <w:szCs w:val="22"/>
        </w:rPr>
        <w:t>require notification</w:t>
      </w:r>
      <w:r w:rsidR="00361CED">
        <w:rPr>
          <w:sz w:val="22"/>
          <w:szCs w:val="22"/>
        </w:rPr>
        <w:t xml:space="preserve"> of this reportable event</w:t>
      </w:r>
      <w:r w:rsidR="00033942">
        <w:rPr>
          <w:sz w:val="22"/>
          <w:szCs w:val="22"/>
        </w:rPr>
        <w:t xml:space="preserve"> or</w:t>
      </w:r>
      <w:r w:rsidR="006561DD" w:rsidRPr="000171BA">
        <w:rPr>
          <w:sz w:val="22"/>
          <w:szCs w:val="22"/>
        </w:rPr>
        <w:t xml:space="preserve"> </w:t>
      </w:r>
      <w:r>
        <w:rPr>
          <w:sz w:val="22"/>
          <w:szCs w:val="22"/>
        </w:rPr>
        <w:t>require re-consent</w:t>
      </w:r>
      <w:r w:rsidR="006561DD" w:rsidRPr="000171BA">
        <w:rPr>
          <w:sz w:val="22"/>
          <w:szCs w:val="22"/>
        </w:rPr>
        <w:t>?</w:t>
      </w:r>
    </w:p>
    <w:p w14:paraId="39FC751A" w14:textId="77777777" w:rsidR="006561DD" w:rsidRPr="000171BA" w:rsidRDefault="006561DD" w:rsidP="00F46A1E">
      <w:pPr>
        <w:pStyle w:val="ListParagraph"/>
        <w:spacing w:after="0" w:line="240" w:lineRule="auto"/>
        <w:rPr>
          <w:rFonts w:ascii="Arial" w:hAnsi="Arial" w:cs="Arial"/>
        </w:rPr>
      </w:pP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No</w:t>
      </w:r>
      <w:r w:rsidRPr="000171BA">
        <w:rPr>
          <w:rFonts w:ascii="Arial" w:hAnsi="Arial" w:cs="Arial"/>
        </w:rPr>
        <w:tab/>
      </w:r>
      <w:r w:rsidRPr="000171BA">
        <w:rPr>
          <w:rFonts w:ascii="Arial" w:hAnsi="Arial" w:cs="Arial"/>
        </w:rPr>
        <w:tab/>
      </w:r>
      <w:r w:rsidRPr="000171BA">
        <w:rPr>
          <w:rFonts w:ascii="Arial" w:hAnsi="Arial" w:cs="Arial"/>
        </w:rPr>
        <w:fldChar w:fldCharType="begin">
          <w:ffData>
            <w:name w:val="Check1"/>
            <w:enabled/>
            <w:calcOnExit w:val="0"/>
            <w:checkBox>
              <w:sizeAuto/>
              <w:default w:val="0"/>
              <w:checked w:val="0"/>
            </w:checkBox>
          </w:ffData>
        </w:fldChar>
      </w:r>
      <w:r w:rsidRPr="000171BA">
        <w:rPr>
          <w:rFonts w:ascii="Arial" w:hAnsi="Arial" w:cs="Arial"/>
        </w:rPr>
        <w:instrText xml:space="preserve"> FORMCHECKBOX </w:instrText>
      </w:r>
      <w:r w:rsidR="009976BE">
        <w:rPr>
          <w:rFonts w:ascii="Arial" w:hAnsi="Arial" w:cs="Arial"/>
        </w:rPr>
      </w:r>
      <w:r w:rsidR="009976BE">
        <w:rPr>
          <w:rFonts w:ascii="Arial" w:hAnsi="Arial" w:cs="Arial"/>
        </w:rPr>
        <w:fldChar w:fldCharType="separate"/>
      </w:r>
      <w:r w:rsidRPr="000171BA">
        <w:rPr>
          <w:rFonts w:ascii="Arial" w:hAnsi="Arial" w:cs="Arial"/>
        </w:rPr>
        <w:fldChar w:fldCharType="end"/>
      </w:r>
      <w:r w:rsidRPr="000171BA">
        <w:rPr>
          <w:rFonts w:ascii="Arial" w:hAnsi="Arial" w:cs="Arial"/>
        </w:rPr>
        <w:t xml:space="preserve"> Yes.  *Briefly describe the proposed plan for</w:t>
      </w:r>
      <w:r w:rsidR="00094650">
        <w:rPr>
          <w:rFonts w:ascii="Arial" w:hAnsi="Arial" w:cs="Arial"/>
        </w:rPr>
        <w:t xml:space="preserve"> notification and/or</w:t>
      </w:r>
      <w:r w:rsidRPr="000171BA">
        <w:rPr>
          <w:rFonts w:ascii="Arial" w:hAnsi="Arial" w:cs="Arial"/>
        </w:rPr>
        <w:t xml:space="preserve"> re-consenting subjects: </w:t>
      </w:r>
      <w:r w:rsidRPr="000171BA">
        <w:rPr>
          <w:rFonts w:ascii="Arial" w:hAnsi="Arial" w:cs="Arial"/>
        </w:rPr>
        <w:fldChar w:fldCharType="begin">
          <w:ffData>
            <w:name w:val="Text1"/>
            <w:enabled/>
            <w:calcOnExit w:val="0"/>
            <w:textInput/>
          </w:ffData>
        </w:fldChar>
      </w:r>
      <w:r w:rsidRPr="000171BA">
        <w:rPr>
          <w:rFonts w:ascii="Arial" w:hAnsi="Arial" w:cs="Arial"/>
        </w:rPr>
        <w:instrText xml:space="preserve"> FORMTEXT </w:instrText>
      </w:r>
      <w:r w:rsidRPr="000171BA">
        <w:rPr>
          <w:rFonts w:ascii="Arial" w:hAnsi="Arial" w:cs="Arial"/>
        </w:rPr>
      </w:r>
      <w:r w:rsidRPr="000171BA">
        <w:rPr>
          <w:rFonts w:ascii="Arial" w:hAnsi="Arial" w:cs="Arial"/>
        </w:rPr>
        <w:fldChar w:fldCharType="separate"/>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noProof/>
        </w:rPr>
        <w:t> </w:t>
      </w:r>
      <w:r w:rsidRPr="000171BA">
        <w:rPr>
          <w:rFonts w:ascii="Arial" w:hAnsi="Arial" w:cs="Arial"/>
        </w:rPr>
        <w:fldChar w:fldCharType="end"/>
      </w:r>
    </w:p>
    <w:p w14:paraId="252531E6" w14:textId="77777777" w:rsidR="006561DD" w:rsidRPr="000171BA" w:rsidRDefault="006561DD" w:rsidP="00F46A1E">
      <w:pPr>
        <w:pStyle w:val="ListParagraph"/>
        <w:spacing w:after="0" w:line="240" w:lineRule="auto"/>
        <w:rPr>
          <w:rFonts w:ascii="Arial" w:hAnsi="Arial" w:cs="Arial"/>
        </w:rPr>
      </w:pPr>
    </w:p>
    <w:p w14:paraId="1EF81B06" w14:textId="77777777" w:rsidR="006561DD" w:rsidRPr="000171BA" w:rsidRDefault="006561DD" w:rsidP="00F46A1E">
      <w:pPr>
        <w:ind w:left="360"/>
        <w:rPr>
          <w:sz w:val="22"/>
          <w:szCs w:val="22"/>
        </w:rPr>
      </w:pPr>
      <w:r w:rsidRPr="000171BA">
        <w:rPr>
          <w:sz w:val="22"/>
          <w:szCs w:val="22"/>
        </w:rPr>
        <w:t xml:space="preserve">What other actions, if any, will be implemented in response to this event to prevent future, similar occurrences or to follow-up? </w:t>
      </w: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p>
    <w:p w14:paraId="2F31802F" w14:textId="77777777" w:rsidR="00F46A1E" w:rsidRPr="000171BA" w:rsidRDefault="00F46A1E" w:rsidP="006561DD">
      <w:pPr>
        <w:spacing w:after="120"/>
        <w:ind w:left="360"/>
        <w:rPr>
          <w:b/>
          <w:sz w:val="22"/>
          <w:szCs w:val="22"/>
        </w:rPr>
      </w:pPr>
    </w:p>
    <w:p w14:paraId="190F5E19" w14:textId="77777777" w:rsidR="006561DD" w:rsidRPr="000171BA" w:rsidRDefault="006561DD" w:rsidP="006561DD">
      <w:pPr>
        <w:spacing w:after="120"/>
        <w:ind w:left="360"/>
        <w:rPr>
          <w:b/>
          <w:sz w:val="22"/>
          <w:szCs w:val="22"/>
        </w:rPr>
      </w:pPr>
      <w:r w:rsidRPr="000171BA">
        <w:rPr>
          <w:b/>
          <w:sz w:val="22"/>
          <w:szCs w:val="22"/>
        </w:rPr>
        <w:t>*</w:t>
      </w:r>
      <w:r w:rsidRPr="000171BA">
        <w:rPr>
          <w:b/>
          <w:i/>
          <w:sz w:val="22"/>
          <w:szCs w:val="22"/>
        </w:rPr>
        <w:t xml:space="preserve">Note: </w:t>
      </w:r>
      <w:r w:rsidR="00B06057">
        <w:rPr>
          <w:b/>
          <w:i/>
          <w:sz w:val="22"/>
          <w:szCs w:val="22"/>
        </w:rPr>
        <w:t xml:space="preserve">if applicable, </w:t>
      </w:r>
      <w:r w:rsidRPr="000171BA">
        <w:rPr>
          <w:b/>
          <w:i/>
          <w:sz w:val="22"/>
          <w:szCs w:val="22"/>
        </w:rPr>
        <w:t>an amendment request and the revised consent form / protocol / letter to subjects, etc. must be submitted separately from this report.</w:t>
      </w:r>
    </w:p>
    <w:p w14:paraId="7D99A272" w14:textId="77777777" w:rsidR="004C4736" w:rsidRPr="000171BA" w:rsidRDefault="004C4736" w:rsidP="008D1206">
      <w:pPr>
        <w:spacing w:before="120"/>
        <w:rPr>
          <w:b/>
          <w:sz w:val="22"/>
          <w:szCs w:val="22"/>
        </w:rPr>
      </w:pPr>
    </w:p>
    <w:p w14:paraId="09F9E68E" w14:textId="77777777" w:rsidR="00F46A1E" w:rsidRPr="000171BA" w:rsidRDefault="00F46A1E" w:rsidP="008D1206">
      <w:pPr>
        <w:spacing w:before="120"/>
        <w:rPr>
          <w:b/>
          <w:sz w:val="22"/>
          <w:szCs w:val="22"/>
        </w:rPr>
      </w:pPr>
    </w:p>
    <w:p w14:paraId="530E81DE" w14:textId="77777777" w:rsidR="00547762" w:rsidRPr="000171BA" w:rsidRDefault="00547762" w:rsidP="008D1206">
      <w:pPr>
        <w:rPr>
          <w:rFonts w:eastAsia="Calibri"/>
          <w:b/>
          <w:sz w:val="22"/>
          <w:szCs w:val="22"/>
        </w:rPr>
      </w:pPr>
      <w:r w:rsidRPr="000171BA">
        <w:rPr>
          <w:b/>
          <w:sz w:val="22"/>
          <w:szCs w:val="22"/>
        </w:rPr>
        <w:t xml:space="preserve">By signing below, </w:t>
      </w:r>
      <w:bookmarkStart w:id="1" w:name="OLE_LINK1"/>
      <w:bookmarkStart w:id="2" w:name="OLE_LINK2"/>
      <w:r w:rsidRPr="000171BA">
        <w:rPr>
          <w:b/>
          <w:sz w:val="22"/>
          <w:szCs w:val="22"/>
        </w:rPr>
        <w:t>I attest</w:t>
      </w:r>
      <w:r w:rsidR="00094650">
        <w:rPr>
          <w:b/>
          <w:sz w:val="22"/>
          <w:szCs w:val="22"/>
        </w:rPr>
        <w:t xml:space="preserve"> to</w:t>
      </w:r>
      <w:r w:rsidRPr="000171BA">
        <w:rPr>
          <w:rFonts w:eastAsia="Calibri"/>
          <w:b/>
          <w:sz w:val="22"/>
          <w:szCs w:val="22"/>
        </w:rPr>
        <w:t xml:space="preserve"> </w:t>
      </w:r>
      <w:r w:rsidR="00094650">
        <w:rPr>
          <w:rFonts w:eastAsia="Calibri"/>
          <w:b/>
          <w:sz w:val="22"/>
          <w:szCs w:val="22"/>
        </w:rPr>
        <w:t>this report’s</w:t>
      </w:r>
      <w:r w:rsidR="008172F0">
        <w:rPr>
          <w:rFonts w:eastAsia="Calibri"/>
          <w:b/>
          <w:sz w:val="22"/>
          <w:szCs w:val="22"/>
        </w:rPr>
        <w:t xml:space="preserve"> </w:t>
      </w:r>
      <w:r w:rsidR="00094650">
        <w:rPr>
          <w:rFonts w:eastAsia="Calibri"/>
          <w:b/>
          <w:sz w:val="22"/>
          <w:szCs w:val="22"/>
        </w:rPr>
        <w:t>completeness and accuracy</w:t>
      </w:r>
      <w:r w:rsidR="008172F0">
        <w:rPr>
          <w:rFonts w:eastAsia="Calibri"/>
          <w:b/>
          <w:sz w:val="22"/>
          <w:szCs w:val="22"/>
        </w:rPr>
        <w:t>.</w:t>
      </w:r>
      <w:bookmarkEnd w:id="1"/>
      <w:bookmarkEnd w:id="2"/>
    </w:p>
    <w:p w14:paraId="6E9908E6" w14:textId="77777777" w:rsidR="008D1206" w:rsidRPr="000171BA" w:rsidRDefault="008D1206" w:rsidP="008D1206">
      <w:pPr>
        <w:rPr>
          <w:rFonts w:eastAsia="Calibri"/>
          <w:b/>
          <w:sz w:val="22"/>
          <w:szCs w:val="22"/>
        </w:rPr>
      </w:pPr>
    </w:p>
    <w:p w14:paraId="7FF744EE" w14:textId="77777777" w:rsidR="00550771" w:rsidRPr="000171BA" w:rsidRDefault="00550771" w:rsidP="00CB0A5A">
      <w:pPr>
        <w:spacing w:after="120"/>
        <w:rPr>
          <w:b/>
          <w:sz w:val="22"/>
          <w:szCs w:val="22"/>
        </w:rPr>
      </w:pP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r w:rsidRPr="000171BA">
        <w:rPr>
          <w:sz w:val="22"/>
          <w:szCs w:val="22"/>
        </w:rPr>
        <w:tab/>
      </w:r>
      <w:r w:rsidRPr="000171BA">
        <w:rPr>
          <w:sz w:val="22"/>
          <w:szCs w:val="22"/>
        </w:rPr>
        <w:tab/>
      </w:r>
      <w:r w:rsidRPr="000171BA">
        <w:rPr>
          <w:sz w:val="22"/>
          <w:szCs w:val="22"/>
        </w:rPr>
        <w:tab/>
      </w:r>
      <w:r w:rsidRPr="000171BA">
        <w:rPr>
          <w:sz w:val="22"/>
          <w:szCs w:val="22"/>
        </w:rPr>
        <w:tab/>
      </w:r>
      <w:r w:rsidRPr="000171BA">
        <w:rPr>
          <w:sz w:val="22"/>
          <w:szCs w:val="22"/>
        </w:rPr>
        <w:tab/>
      </w:r>
      <w:r w:rsidRPr="000171BA">
        <w:rPr>
          <w:sz w:val="22"/>
          <w:szCs w:val="22"/>
        </w:rPr>
        <w:tab/>
      </w:r>
      <w:r w:rsidRPr="000171BA">
        <w:rPr>
          <w:sz w:val="22"/>
          <w:szCs w:val="22"/>
        </w:rPr>
        <w:tab/>
      </w:r>
      <w:r w:rsidRPr="000171BA">
        <w:rPr>
          <w:sz w:val="22"/>
          <w:szCs w:val="22"/>
        </w:rPr>
        <w:tab/>
      </w:r>
      <w:r w:rsidR="00CB0A5A">
        <w:rPr>
          <w:sz w:val="22"/>
          <w:szCs w:val="22"/>
        </w:rPr>
        <w:tab/>
      </w:r>
      <w:r w:rsidR="00CB0A5A">
        <w:rPr>
          <w:sz w:val="22"/>
          <w:szCs w:val="22"/>
        </w:rPr>
        <w:tab/>
      </w:r>
      <w:r w:rsidR="00CB0A5A">
        <w:rPr>
          <w:sz w:val="22"/>
          <w:szCs w:val="22"/>
        </w:rPr>
        <w:tab/>
      </w:r>
      <w:r w:rsidR="00CB0A5A">
        <w:rPr>
          <w:sz w:val="22"/>
          <w:szCs w:val="22"/>
        </w:rPr>
        <w:tab/>
      </w:r>
      <w:r w:rsidR="00CB0A5A">
        <w:rPr>
          <w:sz w:val="22"/>
          <w:szCs w:val="22"/>
        </w:rPr>
        <w:tab/>
      </w:r>
      <w:r w:rsidR="00CB0A5A">
        <w:rPr>
          <w:sz w:val="22"/>
          <w:szCs w:val="22"/>
        </w:rPr>
        <w:tab/>
      </w:r>
      <w:r w:rsidR="00CB0A5A">
        <w:rPr>
          <w:sz w:val="22"/>
          <w:szCs w:val="22"/>
        </w:rPr>
        <w:tab/>
      </w:r>
      <w:r w:rsidR="00CB0A5A">
        <w:rPr>
          <w:sz w:val="22"/>
          <w:szCs w:val="22"/>
        </w:rPr>
        <w:tab/>
      </w:r>
      <w:r w:rsidRPr="000171BA">
        <w:rPr>
          <w:sz w:val="22"/>
          <w:szCs w:val="22"/>
        </w:rPr>
        <w:tab/>
      </w:r>
      <w:r w:rsidRPr="000171BA">
        <w:rPr>
          <w:sz w:val="22"/>
          <w:szCs w:val="22"/>
        </w:rPr>
        <w:fldChar w:fldCharType="begin">
          <w:ffData>
            <w:name w:val="Text1"/>
            <w:enabled/>
            <w:calcOnExit w:val="0"/>
            <w:textInput/>
          </w:ffData>
        </w:fldChar>
      </w:r>
      <w:r w:rsidRPr="000171BA">
        <w:rPr>
          <w:sz w:val="22"/>
          <w:szCs w:val="22"/>
        </w:rPr>
        <w:instrText xml:space="preserve"> FORMTEXT </w:instrText>
      </w:r>
      <w:r w:rsidRPr="000171BA">
        <w:rPr>
          <w:sz w:val="22"/>
          <w:szCs w:val="22"/>
        </w:rPr>
      </w:r>
      <w:r w:rsidRPr="000171BA">
        <w:rPr>
          <w:sz w:val="22"/>
          <w:szCs w:val="22"/>
        </w:rPr>
        <w:fldChar w:fldCharType="separate"/>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noProof/>
          <w:sz w:val="22"/>
          <w:szCs w:val="22"/>
        </w:rPr>
        <w:t> </w:t>
      </w:r>
      <w:r w:rsidRPr="000171BA">
        <w:rPr>
          <w:sz w:val="22"/>
          <w:szCs w:val="22"/>
        </w:rPr>
        <w:fldChar w:fldCharType="end"/>
      </w:r>
    </w:p>
    <w:p w14:paraId="4C1C5586" w14:textId="77777777" w:rsidR="00550771" w:rsidRPr="000171BA" w:rsidRDefault="00550771" w:rsidP="00CB0A5A">
      <w:pPr>
        <w:pBdr>
          <w:top w:val="single" w:sz="4" w:space="1" w:color="auto"/>
        </w:pBdr>
        <w:rPr>
          <w:b/>
          <w:sz w:val="22"/>
          <w:szCs w:val="22"/>
        </w:rPr>
      </w:pPr>
      <w:r w:rsidRPr="000171BA">
        <w:rPr>
          <w:b/>
          <w:sz w:val="22"/>
          <w:szCs w:val="22"/>
        </w:rPr>
        <w:t>Principal</w:t>
      </w:r>
      <w:r w:rsidR="00CB0A5A">
        <w:rPr>
          <w:b/>
          <w:sz w:val="22"/>
          <w:szCs w:val="22"/>
        </w:rPr>
        <w:t xml:space="preserve"> Investigator’s Name</w:t>
      </w:r>
      <w:r w:rsidR="00CB0A5A">
        <w:rPr>
          <w:b/>
          <w:sz w:val="22"/>
          <w:szCs w:val="22"/>
        </w:rPr>
        <w:tab/>
      </w:r>
      <w:r w:rsidR="00CB0A5A">
        <w:rPr>
          <w:b/>
          <w:sz w:val="22"/>
          <w:szCs w:val="22"/>
        </w:rPr>
        <w:tab/>
        <w:t>Signature</w:t>
      </w:r>
      <w:r w:rsidR="00CB0A5A">
        <w:rPr>
          <w:b/>
          <w:sz w:val="22"/>
          <w:szCs w:val="22"/>
        </w:rPr>
        <w:tab/>
      </w:r>
      <w:r w:rsidR="00CB0A5A">
        <w:rPr>
          <w:b/>
          <w:sz w:val="22"/>
          <w:szCs w:val="22"/>
        </w:rPr>
        <w:tab/>
      </w:r>
      <w:r w:rsidR="00CB0A5A">
        <w:rPr>
          <w:b/>
          <w:sz w:val="22"/>
          <w:szCs w:val="22"/>
        </w:rPr>
        <w:tab/>
      </w:r>
      <w:r w:rsidR="00CB0A5A">
        <w:rPr>
          <w:b/>
          <w:sz w:val="22"/>
          <w:szCs w:val="22"/>
        </w:rPr>
        <w:tab/>
      </w:r>
      <w:r w:rsidR="00CB0A5A">
        <w:rPr>
          <w:b/>
          <w:sz w:val="22"/>
          <w:szCs w:val="22"/>
        </w:rPr>
        <w:tab/>
      </w:r>
      <w:r w:rsidR="00CB0A5A">
        <w:rPr>
          <w:b/>
          <w:sz w:val="22"/>
          <w:szCs w:val="22"/>
        </w:rPr>
        <w:tab/>
      </w:r>
      <w:r w:rsidR="00CB0A5A" w:rsidRPr="000171BA">
        <w:rPr>
          <w:sz w:val="22"/>
          <w:szCs w:val="22"/>
        </w:rPr>
        <w:tab/>
      </w:r>
      <w:r w:rsidRPr="000171BA">
        <w:rPr>
          <w:b/>
          <w:sz w:val="22"/>
          <w:szCs w:val="22"/>
        </w:rPr>
        <w:t>Date</w:t>
      </w:r>
    </w:p>
    <w:p w14:paraId="7609C148" w14:textId="77777777" w:rsidR="00547762" w:rsidRDefault="00547762" w:rsidP="00547762">
      <w:pPr>
        <w:pBdr>
          <w:top w:val="single" w:sz="4" w:space="1" w:color="auto"/>
        </w:pBdr>
        <w:tabs>
          <w:tab w:val="left" w:pos="4410"/>
          <w:tab w:val="left" w:pos="7920"/>
        </w:tabs>
        <w:rPr>
          <w:b/>
          <w:sz w:val="22"/>
          <w:szCs w:val="22"/>
        </w:rPr>
      </w:pPr>
    </w:p>
    <w:p w14:paraId="6F48CB8F" w14:textId="3C547877" w:rsidR="009976BE" w:rsidRDefault="009976BE">
      <w:pPr>
        <w:rPr>
          <w:b/>
          <w:sz w:val="22"/>
          <w:szCs w:val="22"/>
        </w:rPr>
      </w:pPr>
      <w:r>
        <w:rPr>
          <w:b/>
          <w:sz w:val="22"/>
          <w:szCs w:val="22"/>
        </w:rPr>
        <w:br w:type="page"/>
      </w:r>
    </w:p>
    <w:p w14:paraId="2D899E98" w14:textId="77777777" w:rsidR="00CB68F5" w:rsidRPr="003B246A" w:rsidRDefault="00CB68F5" w:rsidP="00547762">
      <w:pPr>
        <w:pBdr>
          <w:top w:val="single" w:sz="4" w:space="1" w:color="auto"/>
        </w:pBdr>
        <w:tabs>
          <w:tab w:val="left" w:pos="4410"/>
          <w:tab w:val="left" w:pos="7920"/>
        </w:tabs>
        <w:rPr>
          <w:b/>
          <w:sz w:val="22"/>
          <w:szCs w:val="22"/>
          <w:u w:val="single"/>
        </w:rPr>
      </w:pPr>
      <w:r w:rsidRPr="003B246A">
        <w:rPr>
          <w:b/>
          <w:sz w:val="22"/>
          <w:szCs w:val="22"/>
          <w:u w:val="single"/>
        </w:rPr>
        <w:t xml:space="preserve">GLOSSARY </w:t>
      </w:r>
      <w:bookmarkStart w:id="3" w:name="_GoBack"/>
      <w:bookmarkEnd w:id="3"/>
    </w:p>
    <w:p w14:paraId="139604E3" w14:textId="77777777" w:rsidR="00CB68F5" w:rsidRDefault="00CB68F5" w:rsidP="00547762">
      <w:pPr>
        <w:pBdr>
          <w:top w:val="single" w:sz="4" w:space="1" w:color="auto"/>
        </w:pBdr>
        <w:tabs>
          <w:tab w:val="left" w:pos="4410"/>
          <w:tab w:val="left" w:pos="7920"/>
        </w:tabs>
        <w:rPr>
          <w:sz w:val="22"/>
          <w:szCs w:val="22"/>
        </w:rPr>
      </w:pPr>
    </w:p>
    <w:p w14:paraId="7D463FDE" w14:textId="77777777" w:rsidR="00CB68F5" w:rsidRPr="00CB68F5" w:rsidRDefault="00CB68F5" w:rsidP="00547762">
      <w:pPr>
        <w:pBdr>
          <w:top w:val="single" w:sz="4" w:space="1" w:color="auto"/>
        </w:pBdr>
        <w:tabs>
          <w:tab w:val="left" w:pos="4410"/>
          <w:tab w:val="left" w:pos="7920"/>
        </w:tabs>
        <w:rPr>
          <w:sz w:val="22"/>
          <w:szCs w:val="22"/>
        </w:rPr>
      </w:pPr>
      <w:r w:rsidRPr="003B246A">
        <w:rPr>
          <w:b/>
          <w:sz w:val="22"/>
          <w:szCs w:val="22"/>
        </w:rPr>
        <w:t>Major Deviation:</w:t>
      </w:r>
      <w:r w:rsidRPr="00CB68F5">
        <w:rPr>
          <w:sz w:val="22"/>
          <w:szCs w:val="22"/>
        </w:rPr>
        <w:t xml:space="preserve">  </w:t>
      </w:r>
      <w:r w:rsidR="00962357">
        <w:rPr>
          <w:sz w:val="22"/>
          <w:szCs w:val="22"/>
        </w:rPr>
        <w:t>Unapproved change in previously approved research activities, implemented without IRB approval, which may potentially adversely affect subjects’ rights, safety, welfare or willingness to continue participation, or may affect the scientific design of the study and/or the integrity of the study or its resultant data.</w:t>
      </w:r>
    </w:p>
    <w:p w14:paraId="0B0D2BD3" w14:textId="77777777" w:rsidR="00CB68F5" w:rsidRDefault="00CB68F5" w:rsidP="00547762">
      <w:pPr>
        <w:pBdr>
          <w:top w:val="single" w:sz="4" w:space="1" w:color="auto"/>
        </w:pBdr>
        <w:tabs>
          <w:tab w:val="left" w:pos="4410"/>
          <w:tab w:val="left" w:pos="7920"/>
        </w:tabs>
        <w:rPr>
          <w:b/>
          <w:sz w:val="22"/>
          <w:szCs w:val="22"/>
        </w:rPr>
      </w:pPr>
    </w:p>
    <w:p w14:paraId="13570104" w14:textId="77777777" w:rsidR="00962357" w:rsidRDefault="00CB68F5" w:rsidP="00547762">
      <w:pPr>
        <w:pBdr>
          <w:top w:val="single" w:sz="4" w:space="1" w:color="auto"/>
        </w:pBdr>
        <w:tabs>
          <w:tab w:val="left" w:pos="4410"/>
          <w:tab w:val="left" w:pos="7920"/>
        </w:tabs>
        <w:rPr>
          <w:sz w:val="22"/>
          <w:szCs w:val="22"/>
        </w:rPr>
      </w:pPr>
      <w:r w:rsidRPr="003B246A">
        <w:rPr>
          <w:b/>
          <w:sz w:val="22"/>
          <w:szCs w:val="22"/>
        </w:rPr>
        <w:t>Serious Adverse Events:</w:t>
      </w:r>
      <w:r>
        <w:rPr>
          <w:sz w:val="22"/>
          <w:szCs w:val="22"/>
        </w:rPr>
        <w:t xml:space="preserve">  Those events that result in death, are life-threatening, result in inpatient hospitalization or prolongation of existing hospitalization, result in persistent disability or incapacity, result in congenital anomaly or birth defect; or, based on medical judgment, may jeopardize subjects’ health and may require medical or surgical intervention.</w:t>
      </w:r>
    </w:p>
    <w:p w14:paraId="0BCEB53F" w14:textId="77777777" w:rsidR="00962357" w:rsidRDefault="00962357" w:rsidP="00547762">
      <w:pPr>
        <w:pBdr>
          <w:top w:val="single" w:sz="4" w:space="1" w:color="auto"/>
        </w:pBdr>
        <w:tabs>
          <w:tab w:val="left" w:pos="4410"/>
          <w:tab w:val="left" w:pos="7920"/>
        </w:tabs>
        <w:rPr>
          <w:sz w:val="22"/>
          <w:szCs w:val="22"/>
        </w:rPr>
      </w:pPr>
    </w:p>
    <w:p w14:paraId="140BED9C" w14:textId="77777777" w:rsidR="00962357" w:rsidRDefault="00962357" w:rsidP="00547762">
      <w:pPr>
        <w:pBdr>
          <w:top w:val="single" w:sz="4" w:space="1" w:color="auto"/>
        </w:pBdr>
        <w:tabs>
          <w:tab w:val="left" w:pos="4410"/>
          <w:tab w:val="left" w:pos="7920"/>
        </w:tabs>
        <w:rPr>
          <w:sz w:val="22"/>
          <w:szCs w:val="22"/>
        </w:rPr>
      </w:pPr>
      <w:r w:rsidRPr="003B246A">
        <w:rPr>
          <w:b/>
          <w:sz w:val="22"/>
          <w:szCs w:val="22"/>
        </w:rPr>
        <w:t>Unanticipated Problem Involving Risk to Self or Others (UPIRTSO)</w:t>
      </w:r>
      <w:r>
        <w:rPr>
          <w:sz w:val="22"/>
          <w:szCs w:val="22"/>
        </w:rPr>
        <w:t xml:space="preserve">:  </w:t>
      </w:r>
      <w:r w:rsidRPr="00962357">
        <w:rPr>
          <w:sz w:val="22"/>
          <w:szCs w:val="22"/>
        </w:rPr>
        <w:t>Any incident, experience, or outcome that meets all of the following criteria: unexpected (in terms of nature, severity, or frequency) given (a) the research procedures that are described in the protocol-related documents, such as the IRB-approved research protocol and informed consent document; and (b) the characteristics of the subject population being studied; related or possibly related to a subject’s participation in the research; and suggests that the research places subjects or others at a greater risk of harm (including physical, psychological, economic, or social harm) related to the research than was previously known or recognized.</w:t>
      </w:r>
    </w:p>
    <w:p w14:paraId="28A7243C" w14:textId="77777777" w:rsidR="00962357" w:rsidRDefault="00962357" w:rsidP="00547762">
      <w:pPr>
        <w:pBdr>
          <w:top w:val="single" w:sz="4" w:space="1" w:color="auto"/>
        </w:pBdr>
        <w:tabs>
          <w:tab w:val="left" w:pos="4410"/>
          <w:tab w:val="left" w:pos="7920"/>
        </w:tabs>
        <w:rPr>
          <w:sz w:val="22"/>
          <w:szCs w:val="22"/>
        </w:rPr>
      </w:pPr>
    </w:p>
    <w:p w14:paraId="2F25CBDE" w14:textId="77777777" w:rsidR="00C46EB6" w:rsidRDefault="00962357" w:rsidP="00547762">
      <w:pPr>
        <w:pBdr>
          <w:top w:val="single" w:sz="4" w:space="1" w:color="auto"/>
        </w:pBdr>
        <w:tabs>
          <w:tab w:val="left" w:pos="4410"/>
          <w:tab w:val="left" w:pos="7920"/>
        </w:tabs>
        <w:rPr>
          <w:sz w:val="22"/>
          <w:szCs w:val="22"/>
        </w:rPr>
      </w:pPr>
      <w:r w:rsidRPr="003B246A">
        <w:rPr>
          <w:b/>
          <w:sz w:val="22"/>
          <w:szCs w:val="22"/>
        </w:rPr>
        <w:t>Unanticipated Adverse Device Effect</w:t>
      </w:r>
      <w:r>
        <w:rPr>
          <w:sz w:val="22"/>
          <w:szCs w:val="22"/>
        </w:rPr>
        <w:t xml:space="preserve">:  </w:t>
      </w:r>
      <w:r w:rsidR="00E745BD" w:rsidRPr="00E745BD">
        <w:rPr>
          <w:sz w:val="22"/>
          <w:szCs w:val="22"/>
        </w:rPr>
        <w:t>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 (21 CFR 812.3(s))</w:t>
      </w:r>
      <w:r w:rsidR="00C46EB6">
        <w:rPr>
          <w:sz w:val="22"/>
          <w:szCs w:val="22"/>
        </w:rPr>
        <w:t>.</w:t>
      </w:r>
    </w:p>
    <w:p w14:paraId="580AD4B8" w14:textId="77777777" w:rsidR="00C46EB6" w:rsidRDefault="00C46EB6" w:rsidP="00547762">
      <w:pPr>
        <w:pBdr>
          <w:top w:val="single" w:sz="4" w:space="1" w:color="auto"/>
        </w:pBdr>
        <w:tabs>
          <w:tab w:val="left" w:pos="4410"/>
          <w:tab w:val="left" w:pos="7920"/>
        </w:tabs>
        <w:rPr>
          <w:sz w:val="22"/>
          <w:szCs w:val="22"/>
        </w:rPr>
      </w:pPr>
    </w:p>
    <w:p w14:paraId="328F8537" w14:textId="77777777" w:rsidR="00C46EB6" w:rsidRDefault="00C46EB6" w:rsidP="00C46EB6">
      <w:pPr>
        <w:pBdr>
          <w:top w:val="single" w:sz="4" w:space="1" w:color="auto"/>
        </w:pBdr>
        <w:tabs>
          <w:tab w:val="left" w:pos="4410"/>
          <w:tab w:val="left" w:pos="7920"/>
        </w:tabs>
        <w:rPr>
          <w:sz w:val="22"/>
          <w:szCs w:val="22"/>
        </w:rPr>
      </w:pPr>
      <w:r w:rsidRPr="003B246A">
        <w:rPr>
          <w:b/>
          <w:sz w:val="22"/>
          <w:szCs w:val="22"/>
        </w:rPr>
        <w:lastRenderedPageBreak/>
        <w:t>Related:</w:t>
      </w:r>
      <w:r>
        <w:rPr>
          <w:sz w:val="22"/>
          <w:szCs w:val="22"/>
        </w:rPr>
        <w:t xml:space="preserve">  </w:t>
      </w:r>
      <w:r w:rsidRPr="00C46EB6">
        <w:rPr>
          <w:sz w:val="22"/>
          <w:szCs w:val="22"/>
        </w:rPr>
        <w:t>An event is considered “related to the research procedures” if the cause of the event is deemed probably or definitely related to the investigational product or a procedure that was performed for the purposes of the research.</w:t>
      </w:r>
      <w:r>
        <w:rPr>
          <w:sz w:val="22"/>
          <w:szCs w:val="22"/>
        </w:rPr>
        <w:t xml:space="preserve">  </w:t>
      </w:r>
      <w:r w:rsidRPr="00C46EB6">
        <w:rPr>
          <w:sz w:val="22"/>
          <w:szCs w:val="22"/>
        </w:rPr>
        <w:t>NOTE: Possibly related events do not require expedited reporting UNLESS the event suggests that the research places subjects at greater risk than was previously known or recognized (i.e., changes to the study conduct and/or documents are required to mitigate risk and/or participants’ willingness to participate may be adversely impacted). If the event suggests that the research places subjects at greater risk than was previously known or recognized, the event may be an unanticipated problem involving risks to subjects or others and requires assessment by the IRB.</w:t>
      </w:r>
    </w:p>
    <w:p w14:paraId="46F657D0" w14:textId="77777777" w:rsidR="00C46EB6" w:rsidRDefault="00C46EB6" w:rsidP="00C46EB6">
      <w:pPr>
        <w:pBdr>
          <w:top w:val="single" w:sz="4" w:space="1" w:color="auto"/>
        </w:pBdr>
        <w:tabs>
          <w:tab w:val="left" w:pos="4410"/>
          <w:tab w:val="left" w:pos="7920"/>
        </w:tabs>
        <w:rPr>
          <w:sz w:val="22"/>
          <w:szCs w:val="22"/>
        </w:rPr>
      </w:pPr>
    </w:p>
    <w:p w14:paraId="73938F51" w14:textId="77777777" w:rsidR="00C46EB6" w:rsidRPr="00C46EB6" w:rsidRDefault="00C46EB6" w:rsidP="00C46EB6">
      <w:pPr>
        <w:pBdr>
          <w:top w:val="single" w:sz="4" w:space="1" w:color="auto"/>
        </w:pBdr>
        <w:tabs>
          <w:tab w:val="left" w:pos="4410"/>
          <w:tab w:val="left" w:pos="7920"/>
        </w:tabs>
        <w:rPr>
          <w:sz w:val="22"/>
          <w:szCs w:val="22"/>
        </w:rPr>
      </w:pPr>
      <w:r w:rsidRPr="003B246A">
        <w:rPr>
          <w:b/>
          <w:sz w:val="22"/>
          <w:szCs w:val="22"/>
        </w:rPr>
        <w:t>Unexpected:</w:t>
      </w:r>
      <w:r>
        <w:rPr>
          <w:sz w:val="22"/>
          <w:szCs w:val="22"/>
        </w:rPr>
        <w:t xml:space="preserve">  </w:t>
      </w:r>
      <w:r w:rsidRPr="00C46EB6">
        <w:rPr>
          <w:sz w:val="22"/>
          <w:szCs w:val="22"/>
        </w:rPr>
        <w:t>An event is unexpected if:</w:t>
      </w:r>
    </w:p>
    <w:p w14:paraId="7EEDFE93" w14:textId="77777777" w:rsidR="00C46EB6" w:rsidRPr="00C46EB6" w:rsidRDefault="00C46EB6" w:rsidP="00C46EB6">
      <w:pPr>
        <w:pBdr>
          <w:top w:val="single" w:sz="4" w:space="1" w:color="auto"/>
        </w:pBdr>
        <w:tabs>
          <w:tab w:val="left" w:pos="4410"/>
          <w:tab w:val="left" w:pos="7920"/>
        </w:tabs>
        <w:rPr>
          <w:sz w:val="22"/>
          <w:szCs w:val="22"/>
        </w:rPr>
      </w:pPr>
      <w:r w:rsidRPr="00C46EB6">
        <w:rPr>
          <w:sz w:val="22"/>
          <w:szCs w:val="22"/>
        </w:rPr>
        <w:t>• It is not reflected in the protocol-related documents (such as the IRB-approved research protocol, the investigator’s brochure/package insert, the device investigational plan, or the current IRB–approved informed consent document).</w:t>
      </w:r>
    </w:p>
    <w:p w14:paraId="0B4C39D4" w14:textId="77777777" w:rsidR="00C46EB6" w:rsidRPr="00C46EB6" w:rsidRDefault="00C46EB6" w:rsidP="00C46EB6">
      <w:pPr>
        <w:pBdr>
          <w:top w:val="single" w:sz="4" w:space="1" w:color="auto"/>
        </w:pBdr>
        <w:tabs>
          <w:tab w:val="left" w:pos="4410"/>
          <w:tab w:val="left" w:pos="7920"/>
        </w:tabs>
        <w:rPr>
          <w:sz w:val="22"/>
          <w:szCs w:val="22"/>
        </w:rPr>
      </w:pPr>
      <w:r w:rsidRPr="00C46EB6">
        <w:rPr>
          <w:sz w:val="22"/>
          <w:szCs w:val="22"/>
        </w:rPr>
        <w:t>• It is not accurately reflected in protocol related documents. In essence, an event would be unexpected if it is at a frequency or severity that has not previously been observed and described in the protocol-related documents.</w:t>
      </w:r>
    </w:p>
    <w:p w14:paraId="06532734" w14:textId="77777777" w:rsidR="00CB68F5" w:rsidRPr="00C46EB6" w:rsidRDefault="00C46EB6" w:rsidP="00C46EB6">
      <w:pPr>
        <w:pBdr>
          <w:top w:val="single" w:sz="4" w:space="1" w:color="auto"/>
        </w:pBdr>
        <w:tabs>
          <w:tab w:val="left" w:pos="4410"/>
          <w:tab w:val="left" w:pos="7920"/>
        </w:tabs>
        <w:rPr>
          <w:sz w:val="22"/>
          <w:szCs w:val="22"/>
        </w:rPr>
      </w:pPr>
      <w:r w:rsidRPr="00C46EB6">
        <w:rPr>
          <w:sz w:val="22"/>
          <w:szCs w:val="22"/>
        </w:rPr>
        <w:t>• It is mentioned in the investigator’s brochure/package insert as occurring within a class of drugs or devices, or as anticipated based on the pharmacological properties or design of the product, but, are not mentioned as being observed with the particular product under investigation.</w:t>
      </w:r>
      <w:r w:rsidR="00CB68F5">
        <w:rPr>
          <w:b/>
          <w:sz w:val="22"/>
          <w:szCs w:val="22"/>
        </w:rPr>
        <w:tab/>
      </w:r>
    </w:p>
    <w:sectPr w:rsidR="00CB68F5" w:rsidRPr="00C46EB6" w:rsidSect="008D1206">
      <w:headerReference w:type="default" r:id="rId8"/>
      <w:footerReference w:type="even" r:id="rId9"/>
      <w:footerReference w:type="default" r:id="rId10"/>
      <w:pgSz w:w="12240" w:h="15840" w:code="1"/>
      <w:pgMar w:top="720" w:right="720" w:bottom="720" w:left="720" w:header="720" w:footer="4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B0D0" w14:textId="77777777" w:rsidR="008A394E" w:rsidRDefault="008A394E" w:rsidP="00BD7B1B">
      <w:pPr>
        <w:pStyle w:val="Header"/>
      </w:pPr>
      <w:r>
        <w:separator/>
      </w:r>
    </w:p>
  </w:endnote>
  <w:endnote w:type="continuationSeparator" w:id="0">
    <w:p w14:paraId="7A7C73CE" w14:textId="77777777" w:rsidR="008A394E" w:rsidRDefault="008A394E" w:rsidP="00BD7B1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A7CD" w14:textId="77777777" w:rsidR="00BC11F4" w:rsidRDefault="00BC11F4" w:rsidP="00BD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E5B48" w14:textId="77777777" w:rsidR="00BC11F4" w:rsidRDefault="00BC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14D3" w14:textId="77777777" w:rsidR="00853687" w:rsidRDefault="00853687">
    <w:pPr>
      <w:pStyle w:val="Footer"/>
      <w:rPr>
        <w:rFonts w:ascii="Arial" w:hAnsi="Arial" w:cs="Arial"/>
        <w:sz w:val="18"/>
        <w:szCs w:val="18"/>
      </w:rPr>
    </w:pPr>
  </w:p>
  <w:p w14:paraId="4E6EA929" w14:textId="77777777" w:rsidR="00853687" w:rsidRPr="00FA5540" w:rsidRDefault="00853687" w:rsidP="00853687">
    <w:pPr>
      <w:pStyle w:val="Footer"/>
      <w:framePr w:wrap="around" w:vAnchor="text" w:hAnchor="page" w:x="9961" w:y="40"/>
      <w:rPr>
        <w:rStyle w:val="PageNumber"/>
        <w:rFonts w:ascii="Arial" w:hAnsi="Arial" w:cs="Arial"/>
        <w:sz w:val="18"/>
        <w:szCs w:val="18"/>
      </w:rPr>
    </w:pPr>
    <w:r w:rsidRPr="00FA5540">
      <w:rPr>
        <w:rStyle w:val="PageNumber"/>
        <w:rFonts w:ascii="Arial" w:hAnsi="Arial" w:cs="Arial"/>
        <w:sz w:val="18"/>
        <w:szCs w:val="18"/>
      </w:rPr>
      <w:t xml:space="preserve">Page </w:t>
    </w:r>
    <w:r w:rsidRPr="00FA5540">
      <w:rPr>
        <w:rStyle w:val="PageNumber"/>
        <w:rFonts w:ascii="Arial" w:hAnsi="Arial" w:cs="Arial"/>
        <w:sz w:val="18"/>
        <w:szCs w:val="18"/>
      </w:rPr>
      <w:fldChar w:fldCharType="begin"/>
    </w:r>
    <w:r w:rsidRPr="00FA5540">
      <w:rPr>
        <w:rStyle w:val="PageNumber"/>
        <w:rFonts w:ascii="Arial" w:hAnsi="Arial" w:cs="Arial"/>
        <w:sz w:val="18"/>
        <w:szCs w:val="18"/>
      </w:rPr>
      <w:instrText xml:space="preserve">PAGE  </w:instrText>
    </w:r>
    <w:r w:rsidRPr="00FA5540">
      <w:rPr>
        <w:rStyle w:val="PageNumber"/>
        <w:rFonts w:ascii="Arial" w:hAnsi="Arial" w:cs="Arial"/>
        <w:sz w:val="18"/>
        <w:szCs w:val="18"/>
      </w:rPr>
      <w:fldChar w:fldCharType="separate"/>
    </w:r>
    <w:r w:rsidR="009976BE">
      <w:rPr>
        <w:rStyle w:val="PageNumber"/>
        <w:rFonts w:ascii="Arial" w:hAnsi="Arial" w:cs="Arial"/>
        <w:noProof/>
        <w:sz w:val="18"/>
        <w:szCs w:val="18"/>
      </w:rPr>
      <w:t>4</w:t>
    </w:r>
    <w:r w:rsidRPr="00FA5540">
      <w:rPr>
        <w:rStyle w:val="PageNumber"/>
        <w:rFonts w:ascii="Arial" w:hAnsi="Arial" w:cs="Arial"/>
        <w:sz w:val="18"/>
        <w:szCs w:val="18"/>
      </w:rPr>
      <w:fldChar w:fldCharType="end"/>
    </w:r>
  </w:p>
  <w:p w14:paraId="065C60D1" w14:textId="77634A7A" w:rsidR="00BC11F4" w:rsidRPr="00CB0A5A" w:rsidRDefault="00577C64">
    <w:pPr>
      <w:pStyle w:val="Footer"/>
      <w:rPr>
        <w:rFonts w:ascii="Arial" w:hAnsi="Arial" w:cs="Arial"/>
        <w:sz w:val="16"/>
        <w:szCs w:val="16"/>
      </w:rPr>
    </w:pPr>
    <w:r w:rsidRPr="00CB0A5A">
      <w:rPr>
        <w:rFonts w:ascii="Arial" w:hAnsi="Arial" w:cs="Arial"/>
        <w:sz w:val="16"/>
        <w:szCs w:val="16"/>
      </w:rPr>
      <w:t xml:space="preserve">IRB </w:t>
    </w:r>
    <w:r w:rsidR="007D2D22" w:rsidRPr="00CB0A5A">
      <w:rPr>
        <w:rFonts w:ascii="Arial" w:hAnsi="Arial" w:cs="Arial"/>
        <w:sz w:val="16"/>
        <w:szCs w:val="16"/>
      </w:rPr>
      <w:t>O</w:t>
    </w:r>
    <w:r w:rsidR="00A71DAD" w:rsidRPr="00CB0A5A">
      <w:rPr>
        <w:rFonts w:ascii="Arial" w:hAnsi="Arial" w:cs="Arial"/>
        <w:sz w:val="16"/>
        <w:szCs w:val="16"/>
      </w:rPr>
      <w:t xml:space="preserve">ffice </w:t>
    </w:r>
    <w:r w:rsidRPr="00CB0A5A">
      <w:rPr>
        <w:rFonts w:ascii="Arial" w:hAnsi="Arial" w:cs="Arial"/>
        <w:sz w:val="16"/>
        <w:szCs w:val="16"/>
      </w:rPr>
      <w:t xml:space="preserve">version </w:t>
    </w:r>
    <w:r w:rsidR="009976BE">
      <w:rPr>
        <w:rFonts w:ascii="Arial" w:hAnsi="Arial" w:cs="Arial"/>
        <w:sz w:val="16"/>
        <w:szCs w:val="16"/>
      </w:rPr>
      <w:t>03 February 2020</w:t>
    </w:r>
  </w:p>
  <w:p w14:paraId="20FADA04" w14:textId="77777777" w:rsidR="00BC11F4" w:rsidRPr="00F030E3" w:rsidRDefault="00BC11F4">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442A" w14:textId="77777777" w:rsidR="008A394E" w:rsidRDefault="008A394E" w:rsidP="00BD7B1B">
      <w:pPr>
        <w:pStyle w:val="Header"/>
      </w:pPr>
      <w:r>
        <w:separator/>
      </w:r>
    </w:p>
  </w:footnote>
  <w:footnote w:type="continuationSeparator" w:id="0">
    <w:p w14:paraId="69D22EBF" w14:textId="77777777" w:rsidR="008A394E" w:rsidRDefault="008A394E" w:rsidP="00BD7B1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D021" w14:textId="77777777" w:rsidR="008172F0" w:rsidRDefault="008172F0" w:rsidP="008172F0">
    <w:pPr>
      <w:pStyle w:val="Header"/>
      <w:tabs>
        <w:tab w:val="clear" w:pos="4320"/>
        <w:tab w:val="clear" w:pos="8640"/>
      </w:tabs>
      <w:jc w:val="center"/>
      <w:rPr>
        <w:rFonts w:ascii="Arial" w:hAnsi="Arial" w:cs="Arial"/>
        <w:b/>
        <w:sz w:val="24"/>
        <w:szCs w:val="22"/>
      </w:rPr>
    </w:pPr>
    <w:r w:rsidRPr="000171BA">
      <w:rPr>
        <w:rFonts w:ascii="Arial" w:hAnsi="Arial" w:cs="Arial"/>
        <w:b/>
        <w:sz w:val="24"/>
        <w:szCs w:val="22"/>
      </w:rPr>
      <w:t>Headquarters, US Ar</w:t>
    </w:r>
    <w:r w:rsidR="009D1596">
      <w:rPr>
        <w:rFonts w:ascii="Arial" w:hAnsi="Arial" w:cs="Arial"/>
        <w:b/>
        <w:sz w:val="24"/>
        <w:szCs w:val="22"/>
      </w:rPr>
      <w:t xml:space="preserve">my Medical Research and Development </w:t>
    </w:r>
    <w:r w:rsidRPr="000171BA">
      <w:rPr>
        <w:rFonts w:ascii="Arial" w:hAnsi="Arial" w:cs="Arial"/>
        <w:b/>
        <w:sz w:val="24"/>
        <w:szCs w:val="22"/>
      </w:rPr>
      <w:t>Command Institutional Review Board</w:t>
    </w:r>
  </w:p>
  <w:p w14:paraId="177E6904" w14:textId="77777777" w:rsidR="0003109A" w:rsidRPr="008172F0" w:rsidRDefault="009D1596" w:rsidP="0003109A">
    <w:pPr>
      <w:pStyle w:val="Header"/>
      <w:jc w:val="center"/>
      <w:rPr>
        <w:rFonts w:ascii="Arial" w:hAnsi="Arial" w:cs="Arial"/>
      </w:rPr>
    </w:pPr>
    <w:r>
      <w:rPr>
        <w:rFonts w:ascii="Arial" w:hAnsi="Arial" w:cs="Arial"/>
        <w:b/>
        <w:sz w:val="24"/>
        <w:szCs w:val="22"/>
      </w:rPr>
      <w:t>(HQ USAMRD</w:t>
    </w:r>
    <w:r w:rsidR="008172F0">
      <w:rPr>
        <w:rFonts w:ascii="Arial" w:hAnsi="Arial" w:cs="Arial"/>
        <w:b/>
        <w:sz w:val="24"/>
        <w:szCs w:val="22"/>
      </w:rPr>
      <w:t>C IRB)</w:t>
    </w:r>
  </w:p>
  <w:p w14:paraId="678F8EED" w14:textId="77777777" w:rsidR="00CA3236" w:rsidRDefault="00CA3236" w:rsidP="008172F0">
    <w:pPr>
      <w:pStyle w:val="Header"/>
      <w:jc w:val="center"/>
      <w:rPr>
        <w:rFonts w:ascii="Arial" w:hAnsi="Arial" w:cs="Arial"/>
        <w:b/>
        <w:sz w:val="24"/>
        <w:szCs w:val="22"/>
      </w:rPr>
    </w:pPr>
  </w:p>
  <w:p w14:paraId="096AF716" w14:textId="77777777" w:rsidR="0003109A" w:rsidRPr="000171BA" w:rsidRDefault="000548C0" w:rsidP="0003109A">
    <w:pPr>
      <w:pStyle w:val="Header"/>
      <w:tabs>
        <w:tab w:val="left" w:pos="720"/>
      </w:tabs>
      <w:jc w:val="center"/>
      <w:rPr>
        <w:rFonts w:ascii="Arial" w:hAnsi="Arial" w:cs="Arial"/>
        <w:b/>
        <w:sz w:val="24"/>
        <w:szCs w:val="22"/>
      </w:rPr>
    </w:pPr>
    <w:r>
      <w:rPr>
        <w:rFonts w:ascii="Arial" w:hAnsi="Arial" w:cs="Arial"/>
        <w:b/>
        <w:sz w:val="24"/>
        <w:szCs w:val="22"/>
      </w:rPr>
      <w:t>Reportable Event Form</w:t>
    </w:r>
  </w:p>
  <w:p w14:paraId="6795CA6D" w14:textId="77777777" w:rsidR="0003109A" w:rsidRDefault="000310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F01"/>
    <w:multiLevelType w:val="hybridMultilevel"/>
    <w:tmpl w:val="C276CF2A"/>
    <w:lvl w:ilvl="0" w:tplc="F4CE072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F1FF5"/>
    <w:multiLevelType w:val="hybridMultilevel"/>
    <w:tmpl w:val="EE0E580A"/>
    <w:lvl w:ilvl="0" w:tplc="86B8C924">
      <w:start w:val="3"/>
      <w:numFmt w:val="upperLetter"/>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 w15:restartNumberingAfterBreak="0">
    <w:nsid w:val="1A93417A"/>
    <w:multiLevelType w:val="hybridMultilevel"/>
    <w:tmpl w:val="5A2475D2"/>
    <w:lvl w:ilvl="0" w:tplc="893C25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3072F"/>
    <w:multiLevelType w:val="hybridMultilevel"/>
    <w:tmpl w:val="E214ADA2"/>
    <w:lvl w:ilvl="0" w:tplc="9432B0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F7A6F"/>
    <w:multiLevelType w:val="hybridMultilevel"/>
    <w:tmpl w:val="FF9CA094"/>
    <w:lvl w:ilvl="0" w:tplc="DFD69B2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E2A8A"/>
    <w:multiLevelType w:val="hybridMultilevel"/>
    <w:tmpl w:val="631EE654"/>
    <w:lvl w:ilvl="0" w:tplc="30E40140">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BA264D"/>
    <w:multiLevelType w:val="hybridMultilevel"/>
    <w:tmpl w:val="0BFCFCB4"/>
    <w:lvl w:ilvl="0" w:tplc="938E50A4">
      <w:start w:val="3"/>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473415"/>
    <w:multiLevelType w:val="hybridMultilevel"/>
    <w:tmpl w:val="9BCED7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61F97"/>
    <w:multiLevelType w:val="hybridMultilevel"/>
    <w:tmpl w:val="89167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32"/>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9A"/>
    <w:rsid w:val="00000999"/>
    <w:rsid w:val="00000CDC"/>
    <w:rsid w:val="000027FF"/>
    <w:rsid w:val="000061BD"/>
    <w:rsid w:val="00007749"/>
    <w:rsid w:val="00012322"/>
    <w:rsid w:val="000162C1"/>
    <w:rsid w:val="000171BA"/>
    <w:rsid w:val="000215CB"/>
    <w:rsid w:val="00024BB9"/>
    <w:rsid w:val="000265F1"/>
    <w:rsid w:val="00026D57"/>
    <w:rsid w:val="0003109A"/>
    <w:rsid w:val="00031388"/>
    <w:rsid w:val="00032838"/>
    <w:rsid w:val="00033261"/>
    <w:rsid w:val="00033942"/>
    <w:rsid w:val="00034408"/>
    <w:rsid w:val="000350F6"/>
    <w:rsid w:val="00035868"/>
    <w:rsid w:val="00035DEE"/>
    <w:rsid w:val="000366F2"/>
    <w:rsid w:val="00036E62"/>
    <w:rsid w:val="000374DE"/>
    <w:rsid w:val="00041EF2"/>
    <w:rsid w:val="00042D95"/>
    <w:rsid w:val="0004364C"/>
    <w:rsid w:val="00046157"/>
    <w:rsid w:val="00051B7C"/>
    <w:rsid w:val="00053EB1"/>
    <w:rsid w:val="000548C0"/>
    <w:rsid w:val="0005655C"/>
    <w:rsid w:val="00057571"/>
    <w:rsid w:val="00060D26"/>
    <w:rsid w:val="0006129A"/>
    <w:rsid w:val="000612F0"/>
    <w:rsid w:val="000625DE"/>
    <w:rsid w:val="00063C08"/>
    <w:rsid w:val="00065868"/>
    <w:rsid w:val="0006682F"/>
    <w:rsid w:val="00072C41"/>
    <w:rsid w:val="00075187"/>
    <w:rsid w:val="00077DBD"/>
    <w:rsid w:val="00080B9E"/>
    <w:rsid w:val="000823E3"/>
    <w:rsid w:val="00085DD4"/>
    <w:rsid w:val="00085F50"/>
    <w:rsid w:val="00087A81"/>
    <w:rsid w:val="0009145C"/>
    <w:rsid w:val="00091A3D"/>
    <w:rsid w:val="00091C49"/>
    <w:rsid w:val="00094650"/>
    <w:rsid w:val="00094FDE"/>
    <w:rsid w:val="0009512B"/>
    <w:rsid w:val="00096406"/>
    <w:rsid w:val="00096CD3"/>
    <w:rsid w:val="000A0B37"/>
    <w:rsid w:val="000A1365"/>
    <w:rsid w:val="000A4EF7"/>
    <w:rsid w:val="000A5744"/>
    <w:rsid w:val="000A7A90"/>
    <w:rsid w:val="000B0B2B"/>
    <w:rsid w:val="000B3D16"/>
    <w:rsid w:val="000B40A0"/>
    <w:rsid w:val="000B522F"/>
    <w:rsid w:val="000B540E"/>
    <w:rsid w:val="000B7873"/>
    <w:rsid w:val="000B7BD8"/>
    <w:rsid w:val="000C37DF"/>
    <w:rsid w:val="000C38B7"/>
    <w:rsid w:val="000C3C4D"/>
    <w:rsid w:val="000C74AE"/>
    <w:rsid w:val="000D0983"/>
    <w:rsid w:val="000D09BA"/>
    <w:rsid w:val="000D4E50"/>
    <w:rsid w:val="000D5C6E"/>
    <w:rsid w:val="000D784E"/>
    <w:rsid w:val="000D7A63"/>
    <w:rsid w:val="000E0825"/>
    <w:rsid w:val="000E2672"/>
    <w:rsid w:val="000E3278"/>
    <w:rsid w:val="000E43F4"/>
    <w:rsid w:val="000E5B83"/>
    <w:rsid w:val="000F0893"/>
    <w:rsid w:val="000F0FF1"/>
    <w:rsid w:val="000F1004"/>
    <w:rsid w:val="000F166B"/>
    <w:rsid w:val="000F2DEB"/>
    <w:rsid w:val="000F4818"/>
    <w:rsid w:val="000F4819"/>
    <w:rsid w:val="000F4EF4"/>
    <w:rsid w:val="000F5963"/>
    <w:rsid w:val="000F5CD2"/>
    <w:rsid w:val="000F623F"/>
    <w:rsid w:val="000F6D5B"/>
    <w:rsid w:val="00100AEA"/>
    <w:rsid w:val="00102176"/>
    <w:rsid w:val="00102487"/>
    <w:rsid w:val="00105266"/>
    <w:rsid w:val="00106530"/>
    <w:rsid w:val="001110E0"/>
    <w:rsid w:val="0011173E"/>
    <w:rsid w:val="00111991"/>
    <w:rsid w:val="001165CF"/>
    <w:rsid w:val="001174CF"/>
    <w:rsid w:val="00121A0A"/>
    <w:rsid w:val="001221E7"/>
    <w:rsid w:val="00124342"/>
    <w:rsid w:val="00124D51"/>
    <w:rsid w:val="00125E45"/>
    <w:rsid w:val="00131531"/>
    <w:rsid w:val="00134C9F"/>
    <w:rsid w:val="00136AEF"/>
    <w:rsid w:val="0013788D"/>
    <w:rsid w:val="00137AA5"/>
    <w:rsid w:val="00141A1F"/>
    <w:rsid w:val="001436BE"/>
    <w:rsid w:val="00143E3E"/>
    <w:rsid w:val="0014606B"/>
    <w:rsid w:val="00146AD4"/>
    <w:rsid w:val="00150CB1"/>
    <w:rsid w:val="00153CBC"/>
    <w:rsid w:val="00154C12"/>
    <w:rsid w:val="00154F2C"/>
    <w:rsid w:val="00160878"/>
    <w:rsid w:val="00161321"/>
    <w:rsid w:val="00161C7C"/>
    <w:rsid w:val="00162321"/>
    <w:rsid w:val="0016265D"/>
    <w:rsid w:val="00162C61"/>
    <w:rsid w:val="00164A53"/>
    <w:rsid w:val="001656C6"/>
    <w:rsid w:val="00166C98"/>
    <w:rsid w:val="0017068A"/>
    <w:rsid w:val="00173580"/>
    <w:rsid w:val="00173BEA"/>
    <w:rsid w:val="001740AA"/>
    <w:rsid w:val="001760CD"/>
    <w:rsid w:val="00176951"/>
    <w:rsid w:val="00176EC7"/>
    <w:rsid w:val="001802D2"/>
    <w:rsid w:val="001817A1"/>
    <w:rsid w:val="00181F81"/>
    <w:rsid w:val="00182BB0"/>
    <w:rsid w:val="00184414"/>
    <w:rsid w:val="001849AB"/>
    <w:rsid w:val="001873F4"/>
    <w:rsid w:val="00187E68"/>
    <w:rsid w:val="0019002C"/>
    <w:rsid w:val="00193368"/>
    <w:rsid w:val="00193553"/>
    <w:rsid w:val="001971B3"/>
    <w:rsid w:val="001A07C3"/>
    <w:rsid w:val="001A4268"/>
    <w:rsid w:val="001A663B"/>
    <w:rsid w:val="001A687D"/>
    <w:rsid w:val="001B4481"/>
    <w:rsid w:val="001B47F6"/>
    <w:rsid w:val="001B7B31"/>
    <w:rsid w:val="001C123C"/>
    <w:rsid w:val="001C1964"/>
    <w:rsid w:val="001C19AD"/>
    <w:rsid w:val="001C1EF9"/>
    <w:rsid w:val="001C3A10"/>
    <w:rsid w:val="001C5EE9"/>
    <w:rsid w:val="001D0EBB"/>
    <w:rsid w:val="001D190C"/>
    <w:rsid w:val="001D45CD"/>
    <w:rsid w:val="001D4FB3"/>
    <w:rsid w:val="001D6742"/>
    <w:rsid w:val="001E1509"/>
    <w:rsid w:val="001E5D53"/>
    <w:rsid w:val="001F08FE"/>
    <w:rsid w:val="001F0B32"/>
    <w:rsid w:val="001F2515"/>
    <w:rsid w:val="001F47CA"/>
    <w:rsid w:val="00200736"/>
    <w:rsid w:val="002019FE"/>
    <w:rsid w:val="00202006"/>
    <w:rsid w:val="00202D5F"/>
    <w:rsid w:val="0020472A"/>
    <w:rsid w:val="00205E6F"/>
    <w:rsid w:val="002061D0"/>
    <w:rsid w:val="00206F6C"/>
    <w:rsid w:val="00210C2A"/>
    <w:rsid w:val="00212608"/>
    <w:rsid w:val="002128BC"/>
    <w:rsid w:val="00212F42"/>
    <w:rsid w:val="00216331"/>
    <w:rsid w:val="00216E3A"/>
    <w:rsid w:val="002200B6"/>
    <w:rsid w:val="00220E34"/>
    <w:rsid w:val="00222833"/>
    <w:rsid w:val="00222C3B"/>
    <w:rsid w:val="002236DD"/>
    <w:rsid w:val="00225AC8"/>
    <w:rsid w:val="002269B3"/>
    <w:rsid w:val="00226C6E"/>
    <w:rsid w:val="002278AF"/>
    <w:rsid w:val="00230A23"/>
    <w:rsid w:val="00234A38"/>
    <w:rsid w:val="0024059D"/>
    <w:rsid w:val="00240EBF"/>
    <w:rsid w:val="0024373B"/>
    <w:rsid w:val="0024415F"/>
    <w:rsid w:val="0024443F"/>
    <w:rsid w:val="00244762"/>
    <w:rsid w:val="00246E64"/>
    <w:rsid w:val="00251BFF"/>
    <w:rsid w:val="002526F0"/>
    <w:rsid w:val="00252DDB"/>
    <w:rsid w:val="00253AF0"/>
    <w:rsid w:val="00254F06"/>
    <w:rsid w:val="00254FB7"/>
    <w:rsid w:val="00255545"/>
    <w:rsid w:val="0025666D"/>
    <w:rsid w:val="002569AE"/>
    <w:rsid w:val="00263B23"/>
    <w:rsid w:val="002640C8"/>
    <w:rsid w:val="002648CB"/>
    <w:rsid w:val="00266EA2"/>
    <w:rsid w:val="00266FC3"/>
    <w:rsid w:val="002700F6"/>
    <w:rsid w:val="00270138"/>
    <w:rsid w:val="00272CA2"/>
    <w:rsid w:val="0027454C"/>
    <w:rsid w:val="0027548A"/>
    <w:rsid w:val="00281009"/>
    <w:rsid w:val="00281C53"/>
    <w:rsid w:val="00282455"/>
    <w:rsid w:val="002856A6"/>
    <w:rsid w:val="00285719"/>
    <w:rsid w:val="00287643"/>
    <w:rsid w:val="00292FF6"/>
    <w:rsid w:val="00294637"/>
    <w:rsid w:val="00294A57"/>
    <w:rsid w:val="00294EA2"/>
    <w:rsid w:val="00296076"/>
    <w:rsid w:val="002964F4"/>
    <w:rsid w:val="00296AFD"/>
    <w:rsid w:val="00296CFD"/>
    <w:rsid w:val="00297474"/>
    <w:rsid w:val="002A1B84"/>
    <w:rsid w:val="002A4B14"/>
    <w:rsid w:val="002A5182"/>
    <w:rsid w:val="002A67C6"/>
    <w:rsid w:val="002A68FA"/>
    <w:rsid w:val="002B054C"/>
    <w:rsid w:val="002B1748"/>
    <w:rsid w:val="002B22DE"/>
    <w:rsid w:val="002B5971"/>
    <w:rsid w:val="002B6519"/>
    <w:rsid w:val="002B6AD4"/>
    <w:rsid w:val="002B6BA2"/>
    <w:rsid w:val="002B703B"/>
    <w:rsid w:val="002C0868"/>
    <w:rsid w:val="002C3120"/>
    <w:rsid w:val="002C3CF0"/>
    <w:rsid w:val="002C3D0D"/>
    <w:rsid w:val="002C402D"/>
    <w:rsid w:val="002C4254"/>
    <w:rsid w:val="002C4EAB"/>
    <w:rsid w:val="002C5DE3"/>
    <w:rsid w:val="002D0C19"/>
    <w:rsid w:val="002D0F86"/>
    <w:rsid w:val="002D148F"/>
    <w:rsid w:val="002D30AE"/>
    <w:rsid w:val="002D32AB"/>
    <w:rsid w:val="002D33C5"/>
    <w:rsid w:val="002D35D0"/>
    <w:rsid w:val="002D6BAF"/>
    <w:rsid w:val="002D6FE2"/>
    <w:rsid w:val="002E05C7"/>
    <w:rsid w:val="002E2525"/>
    <w:rsid w:val="002E5EDE"/>
    <w:rsid w:val="002F1859"/>
    <w:rsid w:val="002F3F2C"/>
    <w:rsid w:val="002F5DE2"/>
    <w:rsid w:val="002F63B8"/>
    <w:rsid w:val="002F6984"/>
    <w:rsid w:val="00300D00"/>
    <w:rsid w:val="00300E7C"/>
    <w:rsid w:val="0030118E"/>
    <w:rsid w:val="003011AB"/>
    <w:rsid w:val="00301987"/>
    <w:rsid w:val="00303E3B"/>
    <w:rsid w:val="0030403C"/>
    <w:rsid w:val="0030417C"/>
    <w:rsid w:val="00304FCE"/>
    <w:rsid w:val="00305C39"/>
    <w:rsid w:val="003101A6"/>
    <w:rsid w:val="00310773"/>
    <w:rsid w:val="003120FA"/>
    <w:rsid w:val="003125BE"/>
    <w:rsid w:val="0031339B"/>
    <w:rsid w:val="00315F59"/>
    <w:rsid w:val="00316CD0"/>
    <w:rsid w:val="00317D0A"/>
    <w:rsid w:val="00317E0D"/>
    <w:rsid w:val="00320A3E"/>
    <w:rsid w:val="00320E6E"/>
    <w:rsid w:val="003217CB"/>
    <w:rsid w:val="00321854"/>
    <w:rsid w:val="00322D6B"/>
    <w:rsid w:val="0032391B"/>
    <w:rsid w:val="00326321"/>
    <w:rsid w:val="00331577"/>
    <w:rsid w:val="00333330"/>
    <w:rsid w:val="00335750"/>
    <w:rsid w:val="00337C5B"/>
    <w:rsid w:val="0034095D"/>
    <w:rsid w:val="00341774"/>
    <w:rsid w:val="00343036"/>
    <w:rsid w:val="00343D06"/>
    <w:rsid w:val="003443C6"/>
    <w:rsid w:val="003474DA"/>
    <w:rsid w:val="00347784"/>
    <w:rsid w:val="003522D6"/>
    <w:rsid w:val="00352683"/>
    <w:rsid w:val="003540BD"/>
    <w:rsid w:val="00356669"/>
    <w:rsid w:val="00357C54"/>
    <w:rsid w:val="003619EB"/>
    <w:rsid w:val="00361CED"/>
    <w:rsid w:val="00362634"/>
    <w:rsid w:val="003638C9"/>
    <w:rsid w:val="00364849"/>
    <w:rsid w:val="00365C0F"/>
    <w:rsid w:val="00365CB7"/>
    <w:rsid w:val="00366A01"/>
    <w:rsid w:val="00370AE1"/>
    <w:rsid w:val="003746F1"/>
    <w:rsid w:val="00374C0C"/>
    <w:rsid w:val="0037598F"/>
    <w:rsid w:val="00375E39"/>
    <w:rsid w:val="0038018E"/>
    <w:rsid w:val="00381910"/>
    <w:rsid w:val="00382712"/>
    <w:rsid w:val="00384880"/>
    <w:rsid w:val="00393EAE"/>
    <w:rsid w:val="00395D7C"/>
    <w:rsid w:val="00396470"/>
    <w:rsid w:val="003976E7"/>
    <w:rsid w:val="00397E3C"/>
    <w:rsid w:val="003A1EDC"/>
    <w:rsid w:val="003A2CC4"/>
    <w:rsid w:val="003A4009"/>
    <w:rsid w:val="003A53D1"/>
    <w:rsid w:val="003A68D3"/>
    <w:rsid w:val="003A7D01"/>
    <w:rsid w:val="003B01A6"/>
    <w:rsid w:val="003B246A"/>
    <w:rsid w:val="003B3658"/>
    <w:rsid w:val="003B6DEE"/>
    <w:rsid w:val="003C0E59"/>
    <w:rsid w:val="003C37B0"/>
    <w:rsid w:val="003C3D57"/>
    <w:rsid w:val="003C4985"/>
    <w:rsid w:val="003C5583"/>
    <w:rsid w:val="003C72FD"/>
    <w:rsid w:val="003C73CB"/>
    <w:rsid w:val="003D41A3"/>
    <w:rsid w:val="003D4582"/>
    <w:rsid w:val="003D5A16"/>
    <w:rsid w:val="003D799F"/>
    <w:rsid w:val="003D7A8A"/>
    <w:rsid w:val="003E0D1D"/>
    <w:rsid w:val="003E11A9"/>
    <w:rsid w:val="003E2062"/>
    <w:rsid w:val="003E22D1"/>
    <w:rsid w:val="003E24E8"/>
    <w:rsid w:val="003E5F93"/>
    <w:rsid w:val="003E6B73"/>
    <w:rsid w:val="003E7508"/>
    <w:rsid w:val="003F11A1"/>
    <w:rsid w:val="003F22B6"/>
    <w:rsid w:val="003F2872"/>
    <w:rsid w:val="003F5031"/>
    <w:rsid w:val="003F5B4B"/>
    <w:rsid w:val="003F7BB7"/>
    <w:rsid w:val="0040315E"/>
    <w:rsid w:val="00404BA7"/>
    <w:rsid w:val="00405362"/>
    <w:rsid w:val="00405F66"/>
    <w:rsid w:val="00410E79"/>
    <w:rsid w:val="00411DEB"/>
    <w:rsid w:val="0041302C"/>
    <w:rsid w:val="00414486"/>
    <w:rsid w:val="00415BEF"/>
    <w:rsid w:val="00422876"/>
    <w:rsid w:val="0042299A"/>
    <w:rsid w:val="004230A9"/>
    <w:rsid w:val="004251F7"/>
    <w:rsid w:val="0042706B"/>
    <w:rsid w:val="004276C0"/>
    <w:rsid w:val="00433F32"/>
    <w:rsid w:val="004375DE"/>
    <w:rsid w:val="00437E7D"/>
    <w:rsid w:val="00440BDE"/>
    <w:rsid w:val="00445EA3"/>
    <w:rsid w:val="00447ACE"/>
    <w:rsid w:val="00450118"/>
    <w:rsid w:val="0045020A"/>
    <w:rsid w:val="00451C78"/>
    <w:rsid w:val="0045279B"/>
    <w:rsid w:val="00453797"/>
    <w:rsid w:val="00455562"/>
    <w:rsid w:val="00457066"/>
    <w:rsid w:val="004576A5"/>
    <w:rsid w:val="00464CB1"/>
    <w:rsid w:val="0046502C"/>
    <w:rsid w:val="0046629B"/>
    <w:rsid w:val="0046662B"/>
    <w:rsid w:val="004674C2"/>
    <w:rsid w:val="00471F68"/>
    <w:rsid w:val="004745E6"/>
    <w:rsid w:val="00477144"/>
    <w:rsid w:val="00482B48"/>
    <w:rsid w:val="004844FB"/>
    <w:rsid w:val="00484DBA"/>
    <w:rsid w:val="004857D3"/>
    <w:rsid w:val="00486AD4"/>
    <w:rsid w:val="004873D9"/>
    <w:rsid w:val="004940C4"/>
    <w:rsid w:val="00494244"/>
    <w:rsid w:val="00496B39"/>
    <w:rsid w:val="004971F5"/>
    <w:rsid w:val="004A099C"/>
    <w:rsid w:val="004A24DB"/>
    <w:rsid w:val="004A2989"/>
    <w:rsid w:val="004A3358"/>
    <w:rsid w:val="004A4C5D"/>
    <w:rsid w:val="004A6124"/>
    <w:rsid w:val="004A6332"/>
    <w:rsid w:val="004A63FD"/>
    <w:rsid w:val="004B3657"/>
    <w:rsid w:val="004B3B0D"/>
    <w:rsid w:val="004B3DF3"/>
    <w:rsid w:val="004B43D7"/>
    <w:rsid w:val="004B539E"/>
    <w:rsid w:val="004B624B"/>
    <w:rsid w:val="004C0246"/>
    <w:rsid w:val="004C21E5"/>
    <w:rsid w:val="004C2EC6"/>
    <w:rsid w:val="004C3A4C"/>
    <w:rsid w:val="004C41DA"/>
    <w:rsid w:val="004C4553"/>
    <w:rsid w:val="004C4736"/>
    <w:rsid w:val="004C4C9C"/>
    <w:rsid w:val="004C532D"/>
    <w:rsid w:val="004D02EA"/>
    <w:rsid w:val="004D17E3"/>
    <w:rsid w:val="004D2EC0"/>
    <w:rsid w:val="004D4495"/>
    <w:rsid w:val="004D4D1A"/>
    <w:rsid w:val="004D5C66"/>
    <w:rsid w:val="004D6173"/>
    <w:rsid w:val="004D62A9"/>
    <w:rsid w:val="004D6F2E"/>
    <w:rsid w:val="004D71A5"/>
    <w:rsid w:val="004D7DC1"/>
    <w:rsid w:val="004E0F8D"/>
    <w:rsid w:val="004E13EB"/>
    <w:rsid w:val="004E455B"/>
    <w:rsid w:val="004E5CDF"/>
    <w:rsid w:val="004E5EE2"/>
    <w:rsid w:val="004F354F"/>
    <w:rsid w:val="004F4137"/>
    <w:rsid w:val="004F502F"/>
    <w:rsid w:val="004F516B"/>
    <w:rsid w:val="004F700D"/>
    <w:rsid w:val="0050027A"/>
    <w:rsid w:val="00501723"/>
    <w:rsid w:val="00501C99"/>
    <w:rsid w:val="005040B4"/>
    <w:rsid w:val="00507976"/>
    <w:rsid w:val="0051007A"/>
    <w:rsid w:val="00510CDF"/>
    <w:rsid w:val="00510D88"/>
    <w:rsid w:val="005132E5"/>
    <w:rsid w:val="005175EF"/>
    <w:rsid w:val="0052066B"/>
    <w:rsid w:val="005221A4"/>
    <w:rsid w:val="0052307D"/>
    <w:rsid w:val="00523B74"/>
    <w:rsid w:val="005269A8"/>
    <w:rsid w:val="00532970"/>
    <w:rsid w:val="00534B17"/>
    <w:rsid w:val="00535951"/>
    <w:rsid w:val="00537BFD"/>
    <w:rsid w:val="00540936"/>
    <w:rsid w:val="005415B1"/>
    <w:rsid w:val="0054544E"/>
    <w:rsid w:val="0054663C"/>
    <w:rsid w:val="00547762"/>
    <w:rsid w:val="00547E6E"/>
    <w:rsid w:val="00550771"/>
    <w:rsid w:val="00553B1C"/>
    <w:rsid w:val="005554F6"/>
    <w:rsid w:val="00555B9C"/>
    <w:rsid w:val="00556C47"/>
    <w:rsid w:val="005601F3"/>
    <w:rsid w:val="005614BD"/>
    <w:rsid w:val="00562C4C"/>
    <w:rsid w:val="00562F12"/>
    <w:rsid w:val="0056314F"/>
    <w:rsid w:val="00563600"/>
    <w:rsid w:val="00563BFA"/>
    <w:rsid w:val="00563DA9"/>
    <w:rsid w:val="00564E78"/>
    <w:rsid w:val="00566D4E"/>
    <w:rsid w:val="00571D3E"/>
    <w:rsid w:val="00572A4A"/>
    <w:rsid w:val="00575ACD"/>
    <w:rsid w:val="00575BDB"/>
    <w:rsid w:val="00577B76"/>
    <w:rsid w:val="00577C64"/>
    <w:rsid w:val="00580611"/>
    <w:rsid w:val="00582218"/>
    <w:rsid w:val="005825F6"/>
    <w:rsid w:val="00583E84"/>
    <w:rsid w:val="00584216"/>
    <w:rsid w:val="00584F4D"/>
    <w:rsid w:val="00587DC0"/>
    <w:rsid w:val="00590238"/>
    <w:rsid w:val="0059067E"/>
    <w:rsid w:val="00590812"/>
    <w:rsid w:val="005911C0"/>
    <w:rsid w:val="00591B32"/>
    <w:rsid w:val="00591E28"/>
    <w:rsid w:val="00596562"/>
    <w:rsid w:val="005A08DF"/>
    <w:rsid w:val="005A22B9"/>
    <w:rsid w:val="005A40BC"/>
    <w:rsid w:val="005A5FAB"/>
    <w:rsid w:val="005A6D54"/>
    <w:rsid w:val="005A7B9C"/>
    <w:rsid w:val="005B0B58"/>
    <w:rsid w:val="005B4586"/>
    <w:rsid w:val="005C0471"/>
    <w:rsid w:val="005C0AB0"/>
    <w:rsid w:val="005C0E6C"/>
    <w:rsid w:val="005C0FB3"/>
    <w:rsid w:val="005C382B"/>
    <w:rsid w:val="005C597B"/>
    <w:rsid w:val="005C6E9E"/>
    <w:rsid w:val="005C7106"/>
    <w:rsid w:val="005D0B44"/>
    <w:rsid w:val="005D4D6E"/>
    <w:rsid w:val="005D56A4"/>
    <w:rsid w:val="005D7831"/>
    <w:rsid w:val="005E0138"/>
    <w:rsid w:val="005E0174"/>
    <w:rsid w:val="005E06AA"/>
    <w:rsid w:val="005E0BAC"/>
    <w:rsid w:val="005E1445"/>
    <w:rsid w:val="005E3525"/>
    <w:rsid w:val="005E44BD"/>
    <w:rsid w:val="005E5D1D"/>
    <w:rsid w:val="005F142E"/>
    <w:rsid w:val="005F14EF"/>
    <w:rsid w:val="005F1BCF"/>
    <w:rsid w:val="005F23D9"/>
    <w:rsid w:val="005F3D0A"/>
    <w:rsid w:val="005F5F03"/>
    <w:rsid w:val="005F66B4"/>
    <w:rsid w:val="005F74D5"/>
    <w:rsid w:val="00600C13"/>
    <w:rsid w:val="006023E7"/>
    <w:rsid w:val="00602A04"/>
    <w:rsid w:val="00602B81"/>
    <w:rsid w:val="006047BB"/>
    <w:rsid w:val="00604FEB"/>
    <w:rsid w:val="00606581"/>
    <w:rsid w:val="0060686F"/>
    <w:rsid w:val="00606C65"/>
    <w:rsid w:val="0060736C"/>
    <w:rsid w:val="006077B9"/>
    <w:rsid w:val="00610AEA"/>
    <w:rsid w:val="00611005"/>
    <w:rsid w:val="00614B9B"/>
    <w:rsid w:val="00615393"/>
    <w:rsid w:val="00615E7B"/>
    <w:rsid w:val="00616C2B"/>
    <w:rsid w:val="0061771D"/>
    <w:rsid w:val="006179BB"/>
    <w:rsid w:val="00622605"/>
    <w:rsid w:val="00622DE4"/>
    <w:rsid w:val="00624B07"/>
    <w:rsid w:val="00624DE7"/>
    <w:rsid w:val="0062763E"/>
    <w:rsid w:val="00627ADD"/>
    <w:rsid w:val="00632469"/>
    <w:rsid w:val="00633BB1"/>
    <w:rsid w:val="0063449A"/>
    <w:rsid w:val="006352E6"/>
    <w:rsid w:val="00635804"/>
    <w:rsid w:val="006365F2"/>
    <w:rsid w:val="00636DF4"/>
    <w:rsid w:val="006423B6"/>
    <w:rsid w:val="00643245"/>
    <w:rsid w:val="006438A5"/>
    <w:rsid w:val="006458F8"/>
    <w:rsid w:val="00646A64"/>
    <w:rsid w:val="00651960"/>
    <w:rsid w:val="00652A89"/>
    <w:rsid w:val="006561DD"/>
    <w:rsid w:val="006608D8"/>
    <w:rsid w:val="006617D8"/>
    <w:rsid w:val="00661D09"/>
    <w:rsid w:val="0066259F"/>
    <w:rsid w:val="006628A1"/>
    <w:rsid w:val="0066396D"/>
    <w:rsid w:val="00666ABB"/>
    <w:rsid w:val="0066784E"/>
    <w:rsid w:val="00671DEC"/>
    <w:rsid w:val="00673D9A"/>
    <w:rsid w:val="006741F3"/>
    <w:rsid w:val="006743BB"/>
    <w:rsid w:val="006746FB"/>
    <w:rsid w:val="00674838"/>
    <w:rsid w:val="00675D04"/>
    <w:rsid w:val="00676A86"/>
    <w:rsid w:val="00680D30"/>
    <w:rsid w:val="00681074"/>
    <w:rsid w:val="00681B81"/>
    <w:rsid w:val="006830FE"/>
    <w:rsid w:val="006841EE"/>
    <w:rsid w:val="006855AC"/>
    <w:rsid w:val="00685E30"/>
    <w:rsid w:val="0068762C"/>
    <w:rsid w:val="006900CB"/>
    <w:rsid w:val="0069067C"/>
    <w:rsid w:val="006912ED"/>
    <w:rsid w:val="006918DD"/>
    <w:rsid w:val="00692612"/>
    <w:rsid w:val="0069315B"/>
    <w:rsid w:val="0069326B"/>
    <w:rsid w:val="00694C77"/>
    <w:rsid w:val="00695137"/>
    <w:rsid w:val="00695E73"/>
    <w:rsid w:val="00697657"/>
    <w:rsid w:val="006A42CC"/>
    <w:rsid w:val="006A4D92"/>
    <w:rsid w:val="006A59DA"/>
    <w:rsid w:val="006A7485"/>
    <w:rsid w:val="006B1A8C"/>
    <w:rsid w:val="006B1F72"/>
    <w:rsid w:val="006B20BA"/>
    <w:rsid w:val="006B3C94"/>
    <w:rsid w:val="006B4347"/>
    <w:rsid w:val="006B5AE0"/>
    <w:rsid w:val="006B712A"/>
    <w:rsid w:val="006C04D9"/>
    <w:rsid w:val="006C087B"/>
    <w:rsid w:val="006C0B02"/>
    <w:rsid w:val="006C1EE9"/>
    <w:rsid w:val="006C78E4"/>
    <w:rsid w:val="006C7AAA"/>
    <w:rsid w:val="006D11DF"/>
    <w:rsid w:val="006D3FF6"/>
    <w:rsid w:val="006D665C"/>
    <w:rsid w:val="006D665F"/>
    <w:rsid w:val="006D66B9"/>
    <w:rsid w:val="006D6A4A"/>
    <w:rsid w:val="006D7F80"/>
    <w:rsid w:val="006E0568"/>
    <w:rsid w:val="006E0B07"/>
    <w:rsid w:val="006E4EC6"/>
    <w:rsid w:val="006E5899"/>
    <w:rsid w:val="006E7443"/>
    <w:rsid w:val="006E746F"/>
    <w:rsid w:val="006F0FD0"/>
    <w:rsid w:val="006F10DC"/>
    <w:rsid w:val="006F1F7D"/>
    <w:rsid w:val="006F29D3"/>
    <w:rsid w:val="006F4A3D"/>
    <w:rsid w:val="006F577C"/>
    <w:rsid w:val="006F5AC9"/>
    <w:rsid w:val="006F5D76"/>
    <w:rsid w:val="00700180"/>
    <w:rsid w:val="00700825"/>
    <w:rsid w:val="00701523"/>
    <w:rsid w:val="0070656D"/>
    <w:rsid w:val="007066A0"/>
    <w:rsid w:val="00710B8F"/>
    <w:rsid w:val="007112CD"/>
    <w:rsid w:val="0071165E"/>
    <w:rsid w:val="007121CF"/>
    <w:rsid w:val="007150B8"/>
    <w:rsid w:val="0071559B"/>
    <w:rsid w:val="00715CA5"/>
    <w:rsid w:val="00724F3D"/>
    <w:rsid w:val="00727093"/>
    <w:rsid w:val="00727288"/>
    <w:rsid w:val="0073038A"/>
    <w:rsid w:val="00730C28"/>
    <w:rsid w:val="00733AF4"/>
    <w:rsid w:val="0073422A"/>
    <w:rsid w:val="00735582"/>
    <w:rsid w:val="007356D9"/>
    <w:rsid w:val="00735763"/>
    <w:rsid w:val="00736D14"/>
    <w:rsid w:val="007431C8"/>
    <w:rsid w:val="00746A5E"/>
    <w:rsid w:val="00746BCE"/>
    <w:rsid w:val="0074704A"/>
    <w:rsid w:val="007505AA"/>
    <w:rsid w:val="00750FC6"/>
    <w:rsid w:val="007526BD"/>
    <w:rsid w:val="007530B1"/>
    <w:rsid w:val="00753797"/>
    <w:rsid w:val="00753E9B"/>
    <w:rsid w:val="007549A2"/>
    <w:rsid w:val="00760C83"/>
    <w:rsid w:val="00761C4A"/>
    <w:rsid w:val="00762BFE"/>
    <w:rsid w:val="00765C76"/>
    <w:rsid w:val="00766C76"/>
    <w:rsid w:val="00767A61"/>
    <w:rsid w:val="00767F82"/>
    <w:rsid w:val="0077377D"/>
    <w:rsid w:val="00773BCF"/>
    <w:rsid w:val="00774479"/>
    <w:rsid w:val="0077562A"/>
    <w:rsid w:val="00776423"/>
    <w:rsid w:val="007808A9"/>
    <w:rsid w:val="00780DE2"/>
    <w:rsid w:val="007846BF"/>
    <w:rsid w:val="00785144"/>
    <w:rsid w:val="00785BDF"/>
    <w:rsid w:val="00787ADE"/>
    <w:rsid w:val="007921F0"/>
    <w:rsid w:val="00792AF6"/>
    <w:rsid w:val="0079579A"/>
    <w:rsid w:val="007965E9"/>
    <w:rsid w:val="007A2664"/>
    <w:rsid w:val="007A27A8"/>
    <w:rsid w:val="007A385A"/>
    <w:rsid w:val="007A5AAA"/>
    <w:rsid w:val="007A5E66"/>
    <w:rsid w:val="007A622F"/>
    <w:rsid w:val="007A626F"/>
    <w:rsid w:val="007A65CF"/>
    <w:rsid w:val="007B0D69"/>
    <w:rsid w:val="007B3A12"/>
    <w:rsid w:val="007B67AF"/>
    <w:rsid w:val="007C0EC0"/>
    <w:rsid w:val="007C2178"/>
    <w:rsid w:val="007C4C57"/>
    <w:rsid w:val="007C528D"/>
    <w:rsid w:val="007C630B"/>
    <w:rsid w:val="007C662A"/>
    <w:rsid w:val="007C6E20"/>
    <w:rsid w:val="007D0221"/>
    <w:rsid w:val="007D0400"/>
    <w:rsid w:val="007D093F"/>
    <w:rsid w:val="007D0E8C"/>
    <w:rsid w:val="007D22E5"/>
    <w:rsid w:val="007D2D22"/>
    <w:rsid w:val="007D5FA5"/>
    <w:rsid w:val="007D793C"/>
    <w:rsid w:val="007E00AA"/>
    <w:rsid w:val="007E026D"/>
    <w:rsid w:val="007E1E7E"/>
    <w:rsid w:val="007E2BB9"/>
    <w:rsid w:val="007E68D0"/>
    <w:rsid w:val="007E6AFD"/>
    <w:rsid w:val="007E7405"/>
    <w:rsid w:val="007E7AD7"/>
    <w:rsid w:val="007F023C"/>
    <w:rsid w:val="007F1091"/>
    <w:rsid w:val="007F1C0E"/>
    <w:rsid w:val="007F6CD5"/>
    <w:rsid w:val="008026B6"/>
    <w:rsid w:val="00803209"/>
    <w:rsid w:val="0080339F"/>
    <w:rsid w:val="008033D8"/>
    <w:rsid w:val="00804249"/>
    <w:rsid w:val="0080426B"/>
    <w:rsid w:val="0080466A"/>
    <w:rsid w:val="00805284"/>
    <w:rsid w:val="008060D8"/>
    <w:rsid w:val="00807DBF"/>
    <w:rsid w:val="008106FB"/>
    <w:rsid w:val="00814C75"/>
    <w:rsid w:val="00815627"/>
    <w:rsid w:val="008172F0"/>
    <w:rsid w:val="00820898"/>
    <w:rsid w:val="00820E02"/>
    <w:rsid w:val="008226FA"/>
    <w:rsid w:val="00822ECF"/>
    <w:rsid w:val="0082498E"/>
    <w:rsid w:val="008252EA"/>
    <w:rsid w:val="0082595F"/>
    <w:rsid w:val="00826474"/>
    <w:rsid w:val="0082760E"/>
    <w:rsid w:val="008276E5"/>
    <w:rsid w:val="00831453"/>
    <w:rsid w:val="008314BD"/>
    <w:rsid w:val="00832702"/>
    <w:rsid w:val="00834957"/>
    <w:rsid w:val="008354C7"/>
    <w:rsid w:val="00837588"/>
    <w:rsid w:val="00840553"/>
    <w:rsid w:val="00841433"/>
    <w:rsid w:val="00842D7F"/>
    <w:rsid w:val="0084383E"/>
    <w:rsid w:val="00845B60"/>
    <w:rsid w:val="00845DD8"/>
    <w:rsid w:val="008461C3"/>
    <w:rsid w:val="008473A7"/>
    <w:rsid w:val="0084753D"/>
    <w:rsid w:val="008475C2"/>
    <w:rsid w:val="00851ACD"/>
    <w:rsid w:val="00853687"/>
    <w:rsid w:val="00853EEE"/>
    <w:rsid w:val="00854C34"/>
    <w:rsid w:val="00855EE3"/>
    <w:rsid w:val="00855F59"/>
    <w:rsid w:val="0085602B"/>
    <w:rsid w:val="008568E7"/>
    <w:rsid w:val="00857029"/>
    <w:rsid w:val="00864A3A"/>
    <w:rsid w:val="00865514"/>
    <w:rsid w:val="00867973"/>
    <w:rsid w:val="008679D0"/>
    <w:rsid w:val="00873199"/>
    <w:rsid w:val="008734EB"/>
    <w:rsid w:val="00874188"/>
    <w:rsid w:val="00876E27"/>
    <w:rsid w:val="0088105F"/>
    <w:rsid w:val="008814A7"/>
    <w:rsid w:val="00881D7E"/>
    <w:rsid w:val="008831C9"/>
    <w:rsid w:val="00890F6C"/>
    <w:rsid w:val="008928DA"/>
    <w:rsid w:val="008960EC"/>
    <w:rsid w:val="00897604"/>
    <w:rsid w:val="00897CD5"/>
    <w:rsid w:val="008A01F7"/>
    <w:rsid w:val="008A11D2"/>
    <w:rsid w:val="008A18A2"/>
    <w:rsid w:val="008A2991"/>
    <w:rsid w:val="008A394E"/>
    <w:rsid w:val="008A3C0E"/>
    <w:rsid w:val="008A42A2"/>
    <w:rsid w:val="008A43D2"/>
    <w:rsid w:val="008B07AA"/>
    <w:rsid w:val="008B14E3"/>
    <w:rsid w:val="008B1797"/>
    <w:rsid w:val="008B21C9"/>
    <w:rsid w:val="008B3374"/>
    <w:rsid w:val="008B3E26"/>
    <w:rsid w:val="008B5291"/>
    <w:rsid w:val="008B5363"/>
    <w:rsid w:val="008B5EEC"/>
    <w:rsid w:val="008B6129"/>
    <w:rsid w:val="008B76F9"/>
    <w:rsid w:val="008C0B25"/>
    <w:rsid w:val="008C3321"/>
    <w:rsid w:val="008C3586"/>
    <w:rsid w:val="008C4A7E"/>
    <w:rsid w:val="008C4EDC"/>
    <w:rsid w:val="008D1206"/>
    <w:rsid w:val="008D217F"/>
    <w:rsid w:val="008D397E"/>
    <w:rsid w:val="008D45F6"/>
    <w:rsid w:val="008D4BD9"/>
    <w:rsid w:val="008D5038"/>
    <w:rsid w:val="008E135B"/>
    <w:rsid w:val="008E5310"/>
    <w:rsid w:val="008F10F2"/>
    <w:rsid w:val="008F2308"/>
    <w:rsid w:val="008F2C94"/>
    <w:rsid w:val="008F3770"/>
    <w:rsid w:val="008F52F0"/>
    <w:rsid w:val="008F5EC8"/>
    <w:rsid w:val="008F603F"/>
    <w:rsid w:val="0090145A"/>
    <w:rsid w:val="009024C9"/>
    <w:rsid w:val="009024D5"/>
    <w:rsid w:val="00905163"/>
    <w:rsid w:val="00906154"/>
    <w:rsid w:val="00911175"/>
    <w:rsid w:val="00917C41"/>
    <w:rsid w:val="009212EA"/>
    <w:rsid w:val="00921EE6"/>
    <w:rsid w:val="00922754"/>
    <w:rsid w:val="00923810"/>
    <w:rsid w:val="009258E8"/>
    <w:rsid w:val="00925BF0"/>
    <w:rsid w:val="00926E3B"/>
    <w:rsid w:val="00927036"/>
    <w:rsid w:val="009303D4"/>
    <w:rsid w:val="00933395"/>
    <w:rsid w:val="009353EF"/>
    <w:rsid w:val="0093547A"/>
    <w:rsid w:val="009373EC"/>
    <w:rsid w:val="00937C9B"/>
    <w:rsid w:val="0094071A"/>
    <w:rsid w:val="00940C1E"/>
    <w:rsid w:val="00940D3E"/>
    <w:rsid w:val="00941838"/>
    <w:rsid w:val="00941FE4"/>
    <w:rsid w:val="009436D7"/>
    <w:rsid w:val="00943772"/>
    <w:rsid w:val="00943A01"/>
    <w:rsid w:val="009454DC"/>
    <w:rsid w:val="00954337"/>
    <w:rsid w:val="00954F2D"/>
    <w:rsid w:val="009556F4"/>
    <w:rsid w:val="00956487"/>
    <w:rsid w:val="00957AD2"/>
    <w:rsid w:val="0096015B"/>
    <w:rsid w:val="00960CC2"/>
    <w:rsid w:val="00960D39"/>
    <w:rsid w:val="00961CAC"/>
    <w:rsid w:val="00961D30"/>
    <w:rsid w:val="00962357"/>
    <w:rsid w:val="009662C3"/>
    <w:rsid w:val="00970A12"/>
    <w:rsid w:val="00971972"/>
    <w:rsid w:val="00971AFA"/>
    <w:rsid w:val="00975233"/>
    <w:rsid w:val="0097587A"/>
    <w:rsid w:val="00977104"/>
    <w:rsid w:val="009822F4"/>
    <w:rsid w:val="00982783"/>
    <w:rsid w:val="00985F86"/>
    <w:rsid w:val="00991D7B"/>
    <w:rsid w:val="00992C82"/>
    <w:rsid w:val="0099311D"/>
    <w:rsid w:val="00994A1F"/>
    <w:rsid w:val="009976BE"/>
    <w:rsid w:val="009A1A5A"/>
    <w:rsid w:val="009A41C7"/>
    <w:rsid w:val="009A57A2"/>
    <w:rsid w:val="009A77DB"/>
    <w:rsid w:val="009B15F2"/>
    <w:rsid w:val="009B3CB1"/>
    <w:rsid w:val="009B5307"/>
    <w:rsid w:val="009B5E0F"/>
    <w:rsid w:val="009B7D3E"/>
    <w:rsid w:val="009B7DD6"/>
    <w:rsid w:val="009C07E2"/>
    <w:rsid w:val="009C1097"/>
    <w:rsid w:val="009C4EB2"/>
    <w:rsid w:val="009C7102"/>
    <w:rsid w:val="009D1166"/>
    <w:rsid w:val="009D1596"/>
    <w:rsid w:val="009D18B4"/>
    <w:rsid w:val="009D2AB2"/>
    <w:rsid w:val="009D4273"/>
    <w:rsid w:val="009D4A26"/>
    <w:rsid w:val="009E0F9F"/>
    <w:rsid w:val="009E180E"/>
    <w:rsid w:val="009E361E"/>
    <w:rsid w:val="009E5FAC"/>
    <w:rsid w:val="009F17FC"/>
    <w:rsid w:val="009F23A9"/>
    <w:rsid w:val="009F6C10"/>
    <w:rsid w:val="00A00E76"/>
    <w:rsid w:val="00A050A7"/>
    <w:rsid w:val="00A074FD"/>
    <w:rsid w:val="00A14FB6"/>
    <w:rsid w:val="00A15DDD"/>
    <w:rsid w:val="00A15F39"/>
    <w:rsid w:val="00A21208"/>
    <w:rsid w:val="00A21545"/>
    <w:rsid w:val="00A22DEC"/>
    <w:rsid w:val="00A256AA"/>
    <w:rsid w:val="00A30D86"/>
    <w:rsid w:val="00A30E84"/>
    <w:rsid w:val="00A30E95"/>
    <w:rsid w:val="00A31901"/>
    <w:rsid w:val="00A33C62"/>
    <w:rsid w:val="00A34AA4"/>
    <w:rsid w:val="00A35913"/>
    <w:rsid w:val="00A36A05"/>
    <w:rsid w:val="00A37B6E"/>
    <w:rsid w:val="00A40B52"/>
    <w:rsid w:val="00A4378F"/>
    <w:rsid w:val="00A44271"/>
    <w:rsid w:val="00A443DD"/>
    <w:rsid w:val="00A45AC6"/>
    <w:rsid w:val="00A460DD"/>
    <w:rsid w:val="00A463DF"/>
    <w:rsid w:val="00A5034A"/>
    <w:rsid w:val="00A52882"/>
    <w:rsid w:val="00A52C4E"/>
    <w:rsid w:val="00A531E0"/>
    <w:rsid w:val="00A53D1B"/>
    <w:rsid w:val="00A5404F"/>
    <w:rsid w:val="00A55403"/>
    <w:rsid w:val="00A55824"/>
    <w:rsid w:val="00A56F7D"/>
    <w:rsid w:val="00A57BE4"/>
    <w:rsid w:val="00A6164F"/>
    <w:rsid w:val="00A62E90"/>
    <w:rsid w:val="00A634B2"/>
    <w:rsid w:val="00A64E06"/>
    <w:rsid w:val="00A65244"/>
    <w:rsid w:val="00A715D8"/>
    <w:rsid w:val="00A71DAD"/>
    <w:rsid w:val="00A755FE"/>
    <w:rsid w:val="00A76A9D"/>
    <w:rsid w:val="00A77B76"/>
    <w:rsid w:val="00A83D6C"/>
    <w:rsid w:val="00A85681"/>
    <w:rsid w:val="00A86EB5"/>
    <w:rsid w:val="00A90AD4"/>
    <w:rsid w:val="00A93022"/>
    <w:rsid w:val="00A94109"/>
    <w:rsid w:val="00A94660"/>
    <w:rsid w:val="00A94C55"/>
    <w:rsid w:val="00A9534B"/>
    <w:rsid w:val="00A96BA3"/>
    <w:rsid w:val="00A96F03"/>
    <w:rsid w:val="00A97BF1"/>
    <w:rsid w:val="00AA095E"/>
    <w:rsid w:val="00AA1B3E"/>
    <w:rsid w:val="00AA2254"/>
    <w:rsid w:val="00AA4D73"/>
    <w:rsid w:val="00AA6BF7"/>
    <w:rsid w:val="00AB0B6B"/>
    <w:rsid w:val="00AB2321"/>
    <w:rsid w:val="00AB34E9"/>
    <w:rsid w:val="00AB5BA7"/>
    <w:rsid w:val="00AB6FAE"/>
    <w:rsid w:val="00AB7807"/>
    <w:rsid w:val="00AC356C"/>
    <w:rsid w:val="00AC7A7D"/>
    <w:rsid w:val="00AC7B26"/>
    <w:rsid w:val="00AD02DF"/>
    <w:rsid w:val="00AD0926"/>
    <w:rsid w:val="00AD181E"/>
    <w:rsid w:val="00AD6DF8"/>
    <w:rsid w:val="00AD7119"/>
    <w:rsid w:val="00AE0033"/>
    <w:rsid w:val="00AE2BC9"/>
    <w:rsid w:val="00AE3225"/>
    <w:rsid w:val="00AE47BC"/>
    <w:rsid w:val="00AE52A0"/>
    <w:rsid w:val="00AE63A5"/>
    <w:rsid w:val="00AE6AB9"/>
    <w:rsid w:val="00AF195B"/>
    <w:rsid w:val="00AF2416"/>
    <w:rsid w:val="00AF2CA7"/>
    <w:rsid w:val="00AF3869"/>
    <w:rsid w:val="00AF3B53"/>
    <w:rsid w:val="00AF4D31"/>
    <w:rsid w:val="00B00A2F"/>
    <w:rsid w:val="00B04041"/>
    <w:rsid w:val="00B04B56"/>
    <w:rsid w:val="00B06057"/>
    <w:rsid w:val="00B06F03"/>
    <w:rsid w:val="00B0757D"/>
    <w:rsid w:val="00B102CE"/>
    <w:rsid w:val="00B1364A"/>
    <w:rsid w:val="00B163B9"/>
    <w:rsid w:val="00B16B0E"/>
    <w:rsid w:val="00B17742"/>
    <w:rsid w:val="00B20467"/>
    <w:rsid w:val="00B20AE3"/>
    <w:rsid w:val="00B20C21"/>
    <w:rsid w:val="00B21A79"/>
    <w:rsid w:val="00B22F9B"/>
    <w:rsid w:val="00B26D67"/>
    <w:rsid w:val="00B27DDA"/>
    <w:rsid w:val="00B3008A"/>
    <w:rsid w:val="00B30750"/>
    <w:rsid w:val="00B3202D"/>
    <w:rsid w:val="00B337FF"/>
    <w:rsid w:val="00B37256"/>
    <w:rsid w:val="00B410C4"/>
    <w:rsid w:val="00B42B19"/>
    <w:rsid w:val="00B42ED7"/>
    <w:rsid w:val="00B4381F"/>
    <w:rsid w:val="00B43E32"/>
    <w:rsid w:val="00B44BC2"/>
    <w:rsid w:val="00B47F55"/>
    <w:rsid w:val="00B509A8"/>
    <w:rsid w:val="00B50A44"/>
    <w:rsid w:val="00B53ACE"/>
    <w:rsid w:val="00B55ED1"/>
    <w:rsid w:val="00B56D4F"/>
    <w:rsid w:val="00B63A3C"/>
    <w:rsid w:val="00B63AA4"/>
    <w:rsid w:val="00B66BCE"/>
    <w:rsid w:val="00B67B6F"/>
    <w:rsid w:val="00B7467F"/>
    <w:rsid w:val="00B75F9E"/>
    <w:rsid w:val="00B77A07"/>
    <w:rsid w:val="00B816F3"/>
    <w:rsid w:val="00B82625"/>
    <w:rsid w:val="00B82D32"/>
    <w:rsid w:val="00B83AE6"/>
    <w:rsid w:val="00B85427"/>
    <w:rsid w:val="00B85F8A"/>
    <w:rsid w:val="00B8712D"/>
    <w:rsid w:val="00B94104"/>
    <w:rsid w:val="00B94A10"/>
    <w:rsid w:val="00B95DFB"/>
    <w:rsid w:val="00BA16E8"/>
    <w:rsid w:val="00BA2C55"/>
    <w:rsid w:val="00BA51A2"/>
    <w:rsid w:val="00BA5822"/>
    <w:rsid w:val="00BA6396"/>
    <w:rsid w:val="00BA6B0F"/>
    <w:rsid w:val="00BA7390"/>
    <w:rsid w:val="00BA7FF1"/>
    <w:rsid w:val="00BB0CAC"/>
    <w:rsid w:val="00BB214D"/>
    <w:rsid w:val="00BB2C19"/>
    <w:rsid w:val="00BB46DF"/>
    <w:rsid w:val="00BB53E2"/>
    <w:rsid w:val="00BB6A82"/>
    <w:rsid w:val="00BC11F4"/>
    <w:rsid w:val="00BC16BE"/>
    <w:rsid w:val="00BC1853"/>
    <w:rsid w:val="00BC3162"/>
    <w:rsid w:val="00BC394C"/>
    <w:rsid w:val="00BC747C"/>
    <w:rsid w:val="00BD20EC"/>
    <w:rsid w:val="00BD2BC4"/>
    <w:rsid w:val="00BD33BC"/>
    <w:rsid w:val="00BD35A1"/>
    <w:rsid w:val="00BD3FC0"/>
    <w:rsid w:val="00BD4DEA"/>
    <w:rsid w:val="00BD6191"/>
    <w:rsid w:val="00BD71CC"/>
    <w:rsid w:val="00BD7B1B"/>
    <w:rsid w:val="00BE2E59"/>
    <w:rsid w:val="00BE30B2"/>
    <w:rsid w:val="00BE3E82"/>
    <w:rsid w:val="00BE3FAC"/>
    <w:rsid w:val="00BE4DA8"/>
    <w:rsid w:val="00BE6AC3"/>
    <w:rsid w:val="00BE76A6"/>
    <w:rsid w:val="00BF0D80"/>
    <w:rsid w:val="00BF3D65"/>
    <w:rsid w:val="00BF3EF6"/>
    <w:rsid w:val="00BF3FC8"/>
    <w:rsid w:val="00BF4E05"/>
    <w:rsid w:val="00C00226"/>
    <w:rsid w:val="00C01B7F"/>
    <w:rsid w:val="00C050E5"/>
    <w:rsid w:val="00C05A49"/>
    <w:rsid w:val="00C062AE"/>
    <w:rsid w:val="00C06CFF"/>
    <w:rsid w:val="00C1107E"/>
    <w:rsid w:val="00C12BC1"/>
    <w:rsid w:val="00C12BF7"/>
    <w:rsid w:val="00C1379F"/>
    <w:rsid w:val="00C15B5F"/>
    <w:rsid w:val="00C203BF"/>
    <w:rsid w:val="00C216D4"/>
    <w:rsid w:val="00C2587A"/>
    <w:rsid w:val="00C25C99"/>
    <w:rsid w:val="00C279D3"/>
    <w:rsid w:val="00C3114B"/>
    <w:rsid w:val="00C345E6"/>
    <w:rsid w:val="00C34827"/>
    <w:rsid w:val="00C35B0C"/>
    <w:rsid w:val="00C40A38"/>
    <w:rsid w:val="00C40C74"/>
    <w:rsid w:val="00C42877"/>
    <w:rsid w:val="00C46EB6"/>
    <w:rsid w:val="00C50442"/>
    <w:rsid w:val="00C50E65"/>
    <w:rsid w:val="00C53834"/>
    <w:rsid w:val="00C53E17"/>
    <w:rsid w:val="00C54FE3"/>
    <w:rsid w:val="00C56986"/>
    <w:rsid w:val="00C57158"/>
    <w:rsid w:val="00C613CC"/>
    <w:rsid w:val="00C62CFF"/>
    <w:rsid w:val="00C66021"/>
    <w:rsid w:val="00C70954"/>
    <w:rsid w:val="00C71365"/>
    <w:rsid w:val="00C72405"/>
    <w:rsid w:val="00C72A9A"/>
    <w:rsid w:val="00C72FC5"/>
    <w:rsid w:val="00C73E96"/>
    <w:rsid w:val="00C776BD"/>
    <w:rsid w:val="00C80AF1"/>
    <w:rsid w:val="00C82085"/>
    <w:rsid w:val="00C83127"/>
    <w:rsid w:val="00C85F6B"/>
    <w:rsid w:val="00C86694"/>
    <w:rsid w:val="00C86CCD"/>
    <w:rsid w:val="00C86FE6"/>
    <w:rsid w:val="00C92944"/>
    <w:rsid w:val="00C9303C"/>
    <w:rsid w:val="00C94212"/>
    <w:rsid w:val="00C95505"/>
    <w:rsid w:val="00C957E0"/>
    <w:rsid w:val="00C96D5F"/>
    <w:rsid w:val="00CA1214"/>
    <w:rsid w:val="00CA1E91"/>
    <w:rsid w:val="00CA3236"/>
    <w:rsid w:val="00CA5027"/>
    <w:rsid w:val="00CA6033"/>
    <w:rsid w:val="00CA789D"/>
    <w:rsid w:val="00CB04A3"/>
    <w:rsid w:val="00CB0A5A"/>
    <w:rsid w:val="00CB1B7D"/>
    <w:rsid w:val="00CB2552"/>
    <w:rsid w:val="00CB68F5"/>
    <w:rsid w:val="00CB7898"/>
    <w:rsid w:val="00CB7E4B"/>
    <w:rsid w:val="00CC111A"/>
    <w:rsid w:val="00CC28B7"/>
    <w:rsid w:val="00CD0231"/>
    <w:rsid w:val="00CD0E94"/>
    <w:rsid w:val="00CD2063"/>
    <w:rsid w:val="00CD2708"/>
    <w:rsid w:val="00CD47D5"/>
    <w:rsid w:val="00CD50EE"/>
    <w:rsid w:val="00CD7501"/>
    <w:rsid w:val="00CD7A00"/>
    <w:rsid w:val="00CE0694"/>
    <w:rsid w:val="00CE09B3"/>
    <w:rsid w:val="00CE0AA4"/>
    <w:rsid w:val="00CE1EC9"/>
    <w:rsid w:val="00CE38E6"/>
    <w:rsid w:val="00CE643A"/>
    <w:rsid w:val="00CF2FED"/>
    <w:rsid w:val="00CF5E80"/>
    <w:rsid w:val="00CF62F0"/>
    <w:rsid w:val="00CF6F67"/>
    <w:rsid w:val="00CF7D83"/>
    <w:rsid w:val="00D0089C"/>
    <w:rsid w:val="00D015B0"/>
    <w:rsid w:val="00D0248E"/>
    <w:rsid w:val="00D05E75"/>
    <w:rsid w:val="00D1003D"/>
    <w:rsid w:val="00D10C91"/>
    <w:rsid w:val="00D113E6"/>
    <w:rsid w:val="00D11DCD"/>
    <w:rsid w:val="00D135E0"/>
    <w:rsid w:val="00D165A6"/>
    <w:rsid w:val="00D169CB"/>
    <w:rsid w:val="00D221A6"/>
    <w:rsid w:val="00D22B46"/>
    <w:rsid w:val="00D22D93"/>
    <w:rsid w:val="00D22FA2"/>
    <w:rsid w:val="00D238A6"/>
    <w:rsid w:val="00D24793"/>
    <w:rsid w:val="00D2519E"/>
    <w:rsid w:val="00D27ED8"/>
    <w:rsid w:val="00D33EF7"/>
    <w:rsid w:val="00D35001"/>
    <w:rsid w:val="00D35231"/>
    <w:rsid w:val="00D35593"/>
    <w:rsid w:val="00D362A0"/>
    <w:rsid w:val="00D3663D"/>
    <w:rsid w:val="00D36AF7"/>
    <w:rsid w:val="00D4056E"/>
    <w:rsid w:val="00D40713"/>
    <w:rsid w:val="00D40FBC"/>
    <w:rsid w:val="00D41CCF"/>
    <w:rsid w:val="00D4247E"/>
    <w:rsid w:val="00D43455"/>
    <w:rsid w:val="00D4384F"/>
    <w:rsid w:val="00D4392F"/>
    <w:rsid w:val="00D4413A"/>
    <w:rsid w:val="00D44475"/>
    <w:rsid w:val="00D448F0"/>
    <w:rsid w:val="00D45532"/>
    <w:rsid w:val="00D467BA"/>
    <w:rsid w:val="00D46FB0"/>
    <w:rsid w:val="00D52691"/>
    <w:rsid w:val="00D55180"/>
    <w:rsid w:val="00D55493"/>
    <w:rsid w:val="00D559D3"/>
    <w:rsid w:val="00D57331"/>
    <w:rsid w:val="00D57529"/>
    <w:rsid w:val="00D57F46"/>
    <w:rsid w:val="00D609CB"/>
    <w:rsid w:val="00D618B5"/>
    <w:rsid w:val="00D628AA"/>
    <w:rsid w:val="00D64535"/>
    <w:rsid w:val="00D65EE2"/>
    <w:rsid w:val="00D66278"/>
    <w:rsid w:val="00D666F2"/>
    <w:rsid w:val="00D6724B"/>
    <w:rsid w:val="00D7172C"/>
    <w:rsid w:val="00D719A5"/>
    <w:rsid w:val="00D72CE9"/>
    <w:rsid w:val="00D758ED"/>
    <w:rsid w:val="00D773E9"/>
    <w:rsid w:val="00D81579"/>
    <w:rsid w:val="00D847C7"/>
    <w:rsid w:val="00D84A34"/>
    <w:rsid w:val="00D85C96"/>
    <w:rsid w:val="00D862D3"/>
    <w:rsid w:val="00D904E0"/>
    <w:rsid w:val="00D9055C"/>
    <w:rsid w:val="00D910A1"/>
    <w:rsid w:val="00D9293C"/>
    <w:rsid w:val="00D92CFA"/>
    <w:rsid w:val="00D96B54"/>
    <w:rsid w:val="00DA0FEB"/>
    <w:rsid w:val="00DA3E78"/>
    <w:rsid w:val="00DA4687"/>
    <w:rsid w:val="00DB01D1"/>
    <w:rsid w:val="00DB096E"/>
    <w:rsid w:val="00DB20D6"/>
    <w:rsid w:val="00DB33DC"/>
    <w:rsid w:val="00DB3FD9"/>
    <w:rsid w:val="00DB4582"/>
    <w:rsid w:val="00DB52FA"/>
    <w:rsid w:val="00DC11B0"/>
    <w:rsid w:val="00DC208B"/>
    <w:rsid w:val="00DC2C95"/>
    <w:rsid w:val="00DC2D7E"/>
    <w:rsid w:val="00DC3B77"/>
    <w:rsid w:val="00DC589F"/>
    <w:rsid w:val="00DD0F20"/>
    <w:rsid w:val="00DD6583"/>
    <w:rsid w:val="00DD6C3D"/>
    <w:rsid w:val="00DD7289"/>
    <w:rsid w:val="00DE4CEB"/>
    <w:rsid w:val="00DE7F6A"/>
    <w:rsid w:val="00DF102E"/>
    <w:rsid w:val="00DF118B"/>
    <w:rsid w:val="00DF2875"/>
    <w:rsid w:val="00DF289D"/>
    <w:rsid w:val="00DF5110"/>
    <w:rsid w:val="00DF72CF"/>
    <w:rsid w:val="00E0240C"/>
    <w:rsid w:val="00E04D43"/>
    <w:rsid w:val="00E07454"/>
    <w:rsid w:val="00E10F77"/>
    <w:rsid w:val="00E120F5"/>
    <w:rsid w:val="00E16781"/>
    <w:rsid w:val="00E2242D"/>
    <w:rsid w:val="00E2250C"/>
    <w:rsid w:val="00E243C5"/>
    <w:rsid w:val="00E2457E"/>
    <w:rsid w:val="00E24C34"/>
    <w:rsid w:val="00E25FCC"/>
    <w:rsid w:val="00E27013"/>
    <w:rsid w:val="00E318FE"/>
    <w:rsid w:val="00E3360F"/>
    <w:rsid w:val="00E33937"/>
    <w:rsid w:val="00E33ECA"/>
    <w:rsid w:val="00E36400"/>
    <w:rsid w:val="00E40067"/>
    <w:rsid w:val="00E41104"/>
    <w:rsid w:val="00E415D7"/>
    <w:rsid w:val="00E419F1"/>
    <w:rsid w:val="00E438AF"/>
    <w:rsid w:val="00E450BC"/>
    <w:rsid w:val="00E458D1"/>
    <w:rsid w:val="00E504C5"/>
    <w:rsid w:val="00E516DF"/>
    <w:rsid w:val="00E52F27"/>
    <w:rsid w:val="00E56757"/>
    <w:rsid w:val="00E56B69"/>
    <w:rsid w:val="00E60442"/>
    <w:rsid w:val="00E60713"/>
    <w:rsid w:val="00E616F1"/>
    <w:rsid w:val="00E64191"/>
    <w:rsid w:val="00E6577A"/>
    <w:rsid w:val="00E66B31"/>
    <w:rsid w:val="00E67C0A"/>
    <w:rsid w:val="00E716F4"/>
    <w:rsid w:val="00E71AFF"/>
    <w:rsid w:val="00E745BD"/>
    <w:rsid w:val="00E74DBB"/>
    <w:rsid w:val="00E75F62"/>
    <w:rsid w:val="00E762E5"/>
    <w:rsid w:val="00E80733"/>
    <w:rsid w:val="00E8089C"/>
    <w:rsid w:val="00E80C2B"/>
    <w:rsid w:val="00E84B6A"/>
    <w:rsid w:val="00E84CC1"/>
    <w:rsid w:val="00E85922"/>
    <w:rsid w:val="00E86147"/>
    <w:rsid w:val="00E91320"/>
    <w:rsid w:val="00E94C66"/>
    <w:rsid w:val="00EA0789"/>
    <w:rsid w:val="00EA14DC"/>
    <w:rsid w:val="00EB0886"/>
    <w:rsid w:val="00EB0999"/>
    <w:rsid w:val="00EB12C2"/>
    <w:rsid w:val="00EB1E4F"/>
    <w:rsid w:val="00EB4352"/>
    <w:rsid w:val="00EB4437"/>
    <w:rsid w:val="00EB6C95"/>
    <w:rsid w:val="00EB7EC2"/>
    <w:rsid w:val="00EC3356"/>
    <w:rsid w:val="00EC474C"/>
    <w:rsid w:val="00EC6051"/>
    <w:rsid w:val="00EC73EB"/>
    <w:rsid w:val="00ED03A3"/>
    <w:rsid w:val="00ED05F3"/>
    <w:rsid w:val="00ED17FF"/>
    <w:rsid w:val="00ED2517"/>
    <w:rsid w:val="00ED37FC"/>
    <w:rsid w:val="00ED642B"/>
    <w:rsid w:val="00ED765B"/>
    <w:rsid w:val="00EE1060"/>
    <w:rsid w:val="00EE2BAB"/>
    <w:rsid w:val="00EE63C6"/>
    <w:rsid w:val="00EE6F02"/>
    <w:rsid w:val="00EE781C"/>
    <w:rsid w:val="00EF0711"/>
    <w:rsid w:val="00EF0CA6"/>
    <w:rsid w:val="00EF10AD"/>
    <w:rsid w:val="00EF1752"/>
    <w:rsid w:val="00EF209B"/>
    <w:rsid w:val="00EF28EE"/>
    <w:rsid w:val="00EF2B3E"/>
    <w:rsid w:val="00EF41CE"/>
    <w:rsid w:val="00EF5DA9"/>
    <w:rsid w:val="00F01856"/>
    <w:rsid w:val="00F02BDD"/>
    <w:rsid w:val="00F030E3"/>
    <w:rsid w:val="00F051C5"/>
    <w:rsid w:val="00F0662F"/>
    <w:rsid w:val="00F068DD"/>
    <w:rsid w:val="00F12C07"/>
    <w:rsid w:val="00F13656"/>
    <w:rsid w:val="00F14215"/>
    <w:rsid w:val="00F16847"/>
    <w:rsid w:val="00F17C01"/>
    <w:rsid w:val="00F20F96"/>
    <w:rsid w:val="00F21A47"/>
    <w:rsid w:val="00F23DFB"/>
    <w:rsid w:val="00F270E5"/>
    <w:rsid w:val="00F274EB"/>
    <w:rsid w:val="00F30DD2"/>
    <w:rsid w:val="00F32957"/>
    <w:rsid w:val="00F35FE9"/>
    <w:rsid w:val="00F40923"/>
    <w:rsid w:val="00F41956"/>
    <w:rsid w:val="00F41B79"/>
    <w:rsid w:val="00F4378D"/>
    <w:rsid w:val="00F44BC6"/>
    <w:rsid w:val="00F45ED6"/>
    <w:rsid w:val="00F46A1E"/>
    <w:rsid w:val="00F50586"/>
    <w:rsid w:val="00F50F72"/>
    <w:rsid w:val="00F51125"/>
    <w:rsid w:val="00F5311B"/>
    <w:rsid w:val="00F54A14"/>
    <w:rsid w:val="00F54DA8"/>
    <w:rsid w:val="00F54F9F"/>
    <w:rsid w:val="00F55E99"/>
    <w:rsid w:val="00F569AB"/>
    <w:rsid w:val="00F601E9"/>
    <w:rsid w:val="00F60DB2"/>
    <w:rsid w:val="00F60E69"/>
    <w:rsid w:val="00F63B64"/>
    <w:rsid w:val="00F668BD"/>
    <w:rsid w:val="00F67B29"/>
    <w:rsid w:val="00F7028C"/>
    <w:rsid w:val="00F72A94"/>
    <w:rsid w:val="00F733F1"/>
    <w:rsid w:val="00F74636"/>
    <w:rsid w:val="00F74FA8"/>
    <w:rsid w:val="00F7524C"/>
    <w:rsid w:val="00F75D20"/>
    <w:rsid w:val="00F7614A"/>
    <w:rsid w:val="00F77763"/>
    <w:rsid w:val="00F8117D"/>
    <w:rsid w:val="00F81A0A"/>
    <w:rsid w:val="00F83AF1"/>
    <w:rsid w:val="00F846FD"/>
    <w:rsid w:val="00F84B38"/>
    <w:rsid w:val="00F84F0F"/>
    <w:rsid w:val="00F8594D"/>
    <w:rsid w:val="00F85EA8"/>
    <w:rsid w:val="00F90EF6"/>
    <w:rsid w:val="00F915C5"/>
    <w:rsid w:val="00F921EF"/>
    <w:rsid w:val="00F9558A"/>
    <w:rsid w:val="00F961BB"/>
    <w:rsid w:val="00F96675"/>
    <w:rsid w:val="00F96C72"/>
    <w:rsid w:val="00FA1D47"/>
    <w:rsid w:val="00FA4043"/>
    <w:rsid w:val="00FA45EB"/>
    <w:rsid w:val="00FA4C12"/>
    <w:rsid w:val="00FA5540"/>
    <w:rsid w:val="00FA6AE5"/>
    <w:rsid w:val="00FA704A"/>
    <w:rsid w:val="00FB08E0"/>
    <w:rsid w:val="00FB1E1F"/>
    <w:rsid w:val="00FB20AC"/>
    <w:rsid w:val="00FB2169"/>
    <w:rsid w:val="00FB388B"/>
    <w:rsid w:val="00FB46D1"/>
    <w:rsid w:val="00FB4E55"/>
    <w:rsid w:val="00FB4ECC"/>
    <w:rsid w:val="00FB5B4E"/>
    <w:rsid w:val="00FB65AC"/>
    <w:rsid w:val="00FB7E15"/>
    <w:rsid w:val="00FC2CB7"/>
    <w:rsid w:val="00FC3A0D"/>
    <w:rsid w:val="00FC40E3"/>
    <w:rsid w:val="00FC48AA"/>
    <w:rsid w:val="00FC58F0"/>
    <w:rsid w:val="00FC5FD5"/>
    <w:rsid w:val="00FC6D0E"/>
    <w:rsid w:val="00FC71A6"/>
    <w:rsid w:val="00FC7555"/>
    <w:rsid w:val="00FD0762"/>
    <w:rsid w:val="00FD1536"/>
    <w:rsid w:val="00FD1E01"/>
    <w:rsid w:val="00FD2183"/>
    <w:rsid w:val="00FD2643"/>
    <w:rsid w:val="00FD3ACA"/>
    <w:rsid w:val="00FD3D1D"/>
    <w:rsid w:val="00FD5B7C"/>
    <w:rsid w:val="00FD7264"/>
    <w:rsid w:val="00FE0E3C"/>
    <w:rsid w:val="00FE2167"/>
    <w:rsid w:val="00FE3203"/>
    <w:rsid w:val="00FE49CE"/>
    <w:rsid w:val="00FE57EA"/>
    <w:rsid w:val="00FF0241"/>
    <w:rsid w:val="00FF16D7"/>
    <w:rsid w:val="00FF1B01"/>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5628B4"/>
  <w15:docId w15:val="{FA882EDA-0254-400D-973B-2BEBA36E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link w:val="Heading1Char"/>
    <w:qFormat/>
    <w:rsid w:val="0036263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C82085"/>
    <w:pPr>
      <w:keepNext/>
      <w:spacing w:before="120" w:after="120"/>
      <w:outlineLvl w:val="1"/>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085"/>
    <w:pPr>
      <w:tabs>
        <w:tab w:val="center" w:pos="4320"/>
        <w:tab w:val="right" w:pos="8640"/>
      </w:tabs>
    </w:pPr>
    <w:rPr>
      <w:rFonts w:ascii="Courier New" w:hAnsi="Courier New" w:cs="Times New Roman"/>
      <w:sz w:val="20"/>
    </w:rPr>
  </w:style>
  <w:style w:type="paragraph" w:styleId="Footer">
    <w:name w:val="footer"/>
    <w:basedOn w:val="Normal"/>
    <w:link w:val="FooterChar"/>
    <w:uiPriority w:val="99"/>
    <w:rsid w:val="00C82085"/>
    <w:pPr>
      <w:tabs>
        <w:tab w:val="center" w:pos="4320"/>
        <w:tab w:val="right" w:pos="8640"/>
      </w:tabs>
    </w:pPr>
    <w:rPr>
      <w:rFonts w:ascii="Courier New" w:hAnsi="Courier New" w:cs="Times New Roman"/>
      <w:sz w:val="20"/>
    </w:rPr>
  </w:style>
  <w:style w:type="paragraph" w:styleId="BodyText">
    <w:name w:val="Body Text"/>
    <w:basedOn w:val="Normal"/>
    <w:rsid w:val="00C82085"/>
    <w:rPr>
      <w:rFonts w:ascii="Courier New" w:hAnsi="Courier New" w:cs="Times New Roman"/>
      <w:sz w:val="22"/>
    </w:rPr>
  </w:style>
  <w:style w:type="paragraph" w:styleId="BodyText2">
    <w:name w:val="Body Text 2"/>
    <w:basedOn w:val="Normal"/>
    <w:rsid w:val="00C82085"/>
    <w:rPr>
      <w:sz w:val="20"/>
    </w:rPr>
  </w:style>
  <w:style w:type="character" w:styleId="PageNumber">
    <w:name w:val="page number"/>
    <w:basedOn w:val="DefaultParagraphFont"/>
    <w:rsid w:val="00437E7D"/>
  </w:style>
  <w:style w:type="character" w:styleId="Hyperlink">
    <w:name w:val="Hyperlink"/>
    <w:rsid w:val="00AC7A7D"/>
    <w:rPr>
      <w:color w:val="0000FF"/>
      <w:u w:val="single"/>
    </w:rPr>
  </w:style>
  <w:style w:type="table" w:styleId="TableGrid">
    <w:name w:val="Table Grid"/>
    <w:basedOn w:val="TableNormal"/>
    <w:uiPriority w:val="59"/>
    <w:rsid w:val="00F84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54F06"/>
    <w:rPr>
      <w:rFonts w:ascii="Courier New" w:hAnsi="Courier New"/>
    </w:rPr>
  </w:style>
  <w:style w:type="paragraph" w:styleId="Title">
    <w:name w:val="Title"/>
    <w:basedOn w:val="Normal"/>
    <w:next w:val="Normal"/>
    <w:link w:val="TitleChar"/>
    <w:qFormat/>
    <w:rsid w:val="00254F06"/>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54F06"/>
    <w:rPr>
      <w:rFonts w:ascii="Cambria" w:eastAsia="Times New Roman" w:hAnsi="Cambria" w:cs="Times New Roman"/>
      <w:b/>
      <w:bCs/>
      <w:kern w:val="28"/>
      <w:sz w:val="32"/>
      <w:szCs w:val="32"/>
    </w:rPr>
  </w:style>
  <w:style w:type="character" w:customStyle="1" w:styleId="Heading1Char">
    <w:name w:val="Heading 1 Char"/>
    <w:link w:val="Heading1"/>
    <w:rsid w:val="00362634"/>
    <w:rPr>
      <w:rFonts w:ascii="Cambria" w:eastAsia="Times New Roman" w:hAnsi="Cambria" w:cs="Times New Roman"/>
      <w:b/>
      <w:bCs/>
      <w:kern w:val="32"/>
      <w:sz w:val="32"/>
      <w:szCs w:val="32"/>
    </w:rPr>
  </w:style>
  <w:style w:type="paragraph" w:styleId="BalloonText">
    <w:name w:val="Balloon Text"/>
    <w:basedOn w:val="Normal"/>
    <w:link w:val="BalloonTextChar"/>
    <w:rsid w:val="008D1206"/>
    <w:rPr>
      <w:rFonts w:ascii="Tahoma" w:hAnsi="Tahoma" w:cs="Tahoma"/>
      <w:sz w:val="16"/>
      <w:szCs w:val="16"/>
    </w:rPr>
  </w:style>
  <w:style w:type="character" w:customStyle="1" w:styleId="BalloonTextChar">
    <w:name w:val="Balloon Text Char"/>
    <w:link w:val="BalloonText"/>
    <w:rsid w:val="008D1206"/>
    <w:rPr>
      <w:rFonts w:ascii="Tahoma" w:hAnsi="Tahoma" w:cs="Tahoma"/>
      <w:sz w:val="16"/>
      <w:szCs w:val="16"/>
    </w:rPr>
  </w:style>
  <w:style w:type="character" w:customStyle="1" w:styleId="FooterChar">
    <w:name w:val="Footer Char"/>
    <w:link w:val="Footer"/>
    <w:uiPriority w:val="99"/>
    <w:rsid w:val="008D1206"/>
    <w:rPr>
      <w:rFonts w:ascii="Courier New" w:hAnsi="Courier New"/>
    </w:rPr>
  </w:style>
  <w:style w:type="paragraph" w:styleId="ListParagraph">
    <w:name w:val="List Paragraph"/>
    <w:basedOn w:val="Normal"/>
    <w:uiPriority w:val="34"/>
    <w:qFormat/>
    <w:rsid w:val="004C4736"/>
    <w:pPr>
      <w:spacing w:after="200" w:line="276" w:lineRule="auto"/>
      <w:ind w:left="720"/>
      <w:contextualSpacing/>
    </w:pPr>
    <w:rPr>
      <w:rFonts w:ascii="Calibri" w:hAnsi="Calibri" w:cs="Times New Roman"/>
      <w:sz w:val="22"/>
      <w:szCs w:val="22"/>
    </w:rPr>
  </w:style>
  <w:style w:type="paragraph" w:styleId="NormalWeb">
    <w:name w:val="Normal (Web)"/>
    <w:basedOn w:val="Normal"/>
    <w:uiPriority w:val="99"/>
    <w:semiHidden/>
    <w:unhideWhenUsed/>
    <w:rsid w:val="00C71365"/>
    <w:pPr>
      <w:spacing w:before="100" w:beforeAutospacing="1" w:after="100" w:afterAutospacing="1"/>
    </w:pPr>
    <w:rPr>
      <w:rFonts w:ascii="Times New Roman" w:eastAsiaTheme="minorEastAsia" w:hAnsi="Times New Roman" w:cs="Times New Roman"/>
      <w:szCs w:val="24"/>
    </w:rPr>
  </w:style>
  <w:style w:type="paragraph" w:customStyle="1" w:styleId="Default">
    <w:name w:val="Default"/>
    <w:rsid w:val="00F96675"/>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semiHidden/>
    <w:unhideWhenUsed/>
    <w:rsid w:val="00A463DF"/>
    <w:rPr>
      <w:sz w:val="16"/>
      <w:szCs w:val="16"/>
    </w:rPr>
  </w:style>
  <w:style w:type="paragraph" w:styleId="CommentText">
    <w:name w:val="annotation text"/>
    <w:basedOn w:val="Normal"/>
    <w:link w:val="CommentTextChar"/>
    <w:semiHidden/>
    <w:unhideWhenUsed/>
    <w:rsid w:val="00A463DF"/>
    <w:rPr>
      <w:sz w:val="20"/>
    </w:rPr>
  </w:style>
  <w:style w:type="character" w:customStyle="1" w:styleId="CommentTextChar">
    <w:name w:val="Comment Text Char"/>
    <w:basedOn w:val="DefaultParagraphFont"/>
    <w:link w:val="CommentText"/>
    <w:semiHidden/>
    <w:rsid w:val="00A463DF"/>
    <w:rPr>
      <w:rFonts w:ascii="Arial" w:hAnsi="Arial" w:cs="Arial"/>
    </w:rPr>
  </w:style>
  <w:style w:type="paragraph" w:styleId="CommentSubject">
    <w:name w:val="annotation subject"/>
    <w:basedOn w:val="CommentText"/>
    <w:next w:val="CommentText"/>
    <w:link w:val="CommentSubjectChar"/>
    <w:semiHidden/>
    <w:unhideWhenUsed/>
    <w:rsid w:val="00A463DF"/>
    <w:rPr>
      <w:b/>
      <w:bCs/>
    </w:rPr>
  </w:style>
  <w:style w:type="character" w:customStyle="1" w:styleId="CommentSubjectChar">
    <w:name w:val="Comment Subject Char"/>
    <w:basedOn w:val="CommentTextChar"/>
    <w:link w:val="CommentSubject"/>
    <w:semiHidden/>
    <w:rsid w:val="00A463D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256">
      <w:bodyDiv w:val="1"/>
      <w:marLeft w:val="0"/>
      <w:marRight w:val="0"/>
      <w:marTop w:val="0"/>
      <w:marBottom w:val="0"/>
      <w:divBdr>
        <w:top w:val="none" w:sz="0" w:space="0" w:color="auto"/>
        <w:left w:val="none" w:sz="0" w:space="0" w:color="auto"/>
        <w:bottom w:val="none" w:sz="0" w:space="0" w:color="auto"/>
        <w:right w:val="none" w:sz="0" w:space="0" w:color="auto"/>
      </w:divBdr>
    </w:div>
    <w:div w:id="721712450">
      <w:bodyDiv w:val="1"/>
      <w:marLeft w:val="0"/>
      <w:marRight w:val="0"/>
      <w:marTop w:val="0"/>
      <w:marBottom w:val="0"/>
      <w:divBdr>
        <w:top w:val="none" w:sz="0" w:space="0" w:color="auto"/>
        <w:left w:val="none" w:sz="0" w:space="0" w:color="auto"/>
        <w:bottom w:val="none" w:sz="0" w:space="0" w:color="auto"/>
        <w:right w:val="none" w:sz="0" w:space="0" w:color="auto"/>
      </w:divBdr>
    </w:div>
    <w:div w:id="1336345251">
      <w:bodyDiv w:val="1"/>
      <w:marLeft w:val="0"/>
      <w:marRight w:val="0"/>
      <w:marTop w:val="0"/>
      <w:marBottom w:val="0"/>
      <w:divBdr>
        <w:top w:val="none" w:sz="0" w:space="0" w:color="auto"/>
        <w:left w:val="none" w:sz="0" w:space="0" w:color="auto"/>
        <w:bottom w:val="none" w:sz="0" w:space="0" w:color="auto"/>
        <w:right w:val="none" w:sz="0" w:space="0" w:color="auto"/>
      </w:divBdr>
      <w:divsChild>
        <w:div w:id="1332106218">
          <w:marLeft w:val="0"/>
          <w:marRight w:val="0"/>
          <w:marTop w:val="0"/>
          <w:marBottom w:val="0"/>
          <w:divBdr>
            <w:top w:val="none" w:sz="0" w:space="0" w:color="auto"/>
            <w:left w:val="none" w:sz="0" w:space="0" w:color="auto"/>
            <w:bottom w:val="none" w:sz="0" w:space="0" w:color="auto"/>
            <w:right w:val="none" w:sz="0" w:space="0" w:color="auto"/>
          </w:divBdr>
          <w:divsChild>
            <w:div w:id="296225658">
              <w:marLeft w:val="0"/>
              <w:marRight w:val="0"/>
              <w:marTop w:val="0"/>
              <w:marBottom w:val="0"/>
              <w:divBdr>
                <w:top w:val="none" w:sz="0" w:space="0" w:color="auto"/>
                <w:left w:val="none" w:sz="0" w:space="0" w:color="auto"/>
                <w:bottom w:val="none" w:sz="0" w:space="0" w:color="auto"/>
                <w:right w:val="none" w:sz="0" w:space="0" w:color="auto"/>
              </w:divBdr>
              <w:divsChild>
                <w:div w:id="5989213">
                  <w:marLeft w:val="0"/>
                  <w:marRight w:val="0"/>
                  <w:marTop w:val="0"/>
                  <w:marBottom w:val="0"/>
                  <w:divBdr>
                    <w:top w:val="none" w:sz="0" w:space="0" w:color="auto"/>
                    <w:left w:val="none" w:sz="0" w:space="0" w:color="auto"/>
                    <w:bottom w:val="none" w:sz="0" w:space="0" w:color="auto"/>
                    <w:right w:val="none" w:sz="0" w:space="0" w:color="auto"/>
                  </w:divBdr>
                  <w:divsChild>
                    <w:div w:id="578253759">
                      <w:marLeft w:val="0"/>
                      <w:marRight w:val="225"/>
                      <w:marTop w:val="0"/>
                      <w:marBottom w:val="0"/>
                      <w:divBdr>
                        <w:top w:val="none" w:sz="0" w:space="0" w:color="auto"/>
                        <w:left w:val="none" w:sz="0" w:space="0" w:color="auto"/>
                        <w:bottom w:val="none" w:sz="0" w:space="0" w:color="auto"/>
                        <w:right w:val="none" w:sz="0" w:space="0" w:color="auto"/>
                      </w:divBdr>
                      <w:divsChild>
                        <w:div w:id="678314757">
                          <w:marLeft w:val="0"/>
                          <w:marRight w:val="0"/>
                          <w:marTop w:val="0"/>
                          <w:marBottom w:val="0"/>
                          <w:divBdr>
                            <w:top w:val="none" w:sz="0" w:space="0" w:color="auto"/>
                            <w:left w:val="none" w:sz="0" w:space="0" w:color="auto"/>
                            <w:bottom w:val="none" w:sz="0" w:space="0" w:color="auto"/>
                            <w:right w:val="none" w:sz="0" w:space="0" w:color="auto"/>
                          </w:divBdr>
                          <w:divsChild>
                            <w:div w:id="1244560847">
                              <w:marLeft w:val="0"/>
                              <w:marRight w:val="0"/>
                              <w:marTop w:val="0"/>
                              <w:marBottom w:val="0"/>
                              <w:divBdr>
                                <w:top w:val="none" w:sz="0" w:space="0" w:color="auto"/>
                                <w:left w:val="none" w:sz="0" w:space="0" w:color="auto"/>
                                <w:bottom w:val="none" w:sz="0" w:space="0" w:color="auto"/>
                                <w:right w:val="none" w:sz="0" w:space="0" w:color="auto"/>
                              </w:divBdr>
                              <w:divsChild>
                                <w:div w:id="650602702">
                                  <w:marLeft w:val="0"/>
                                  <w:marRight w:val="0"/>
                                  <w:marTop w:val="0"/>
                                  <w:marBottom w:val="0"/>
                                  <w:divBdr>
                                    <w:top w:val="none" w:sz="0" w:space="0" w:color="auto"/>
                                    <w:left w:val="none" w:sz="0" w:space="0" w:color="auto"/>
                                    <w:bottom w:val="none" w:sz="0" w:space="0" w:color="auto"/>
                                    <w:right w:val="none" w:sz="0" w:space="0" w:color="auto"/>
                                  </w:divBdr>
                                  <w:divsChild>
                                    <w:div w:id="735666214">
                                      <w:marLeft w:val="0"/>
                                      <w:marRight w:val="0"/>
                                      <w:marTop w:val="0"/>
                                      <w:marBottom w:val="0"/>
                                      <w:divBdr>
                                        <w:top w:val="none" w:sz="0" w:space="0" w:color="auto"/>
                                        <w:left w:val="none" w:sz="0" w:space="0" w:color="auto"/>
                                        <w:bottom w:val="none" w:sz="0" w:space="0" w:color="auto"/>
                                        <w:right w:val="none" w:sz="0" w:space="0" w:color="auto"/>
                                      </w:divBdr>
                                      <w:divsChild>
                                        <w:div w:id="15941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499854">
      <w:bodyDiv w:val="1"/>
      <w:marLeft w:val="0"/>
      <w:marRight w:val="0"/>
      <w:marTop w:val="0"/>
      <w:marBottom w:val="0"/>
      <w:divBdr>
        <w:top w:val="none" w:sz="0" w:space="0" w:color="auto"/>
        <w:left w:val="none" w:sz="0" w:space="0" w:color="auto"/>
        <w:bottom w:val="none" w:sz="0" w:space="0" w:color="auto"/>
        <w:right w:val="none" w:sz="0" w:space="0" w:color="auto"/>
      </w:divBdr>
    </w:div>
    <w:div w:id="1864202592">
      <w:bodyDiv w:val="1"/>
      <w:marLeft w:val="0"/>
      <w:marRight w:val="0"/>
      <w:marTop w:val="0"/>
      <w:marBottom w:val="0"/>
      <w:divBdr>
        <w:top w:val="none" w:sz="0" w:space="0" w:color="auto"/>
        <w:left w:val="none" w:sz="0" w:space="0" w:color="auto"/>
        <w:bottom w:val="none" w:sz="0" w:space="0" w:color="auto"/>
        <w:right w:val="none" w:sz="0" w:space="0" w:color="auto"/>
      </w:divBdr>
    </w:div>
    <w:div w:id="21223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eAJ\Desktop\New%20folder%20(4)\Deviation%20Report_17NO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F61A-3613-44CA-B727-4AEF09BE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Deviation Report_17NOV14</Template>
  <TotalTime>4</TotalTime>
  <Pages>4</Pages>
  <Words>1381</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Unanticipated Problem/Adverse Event Report Example</vt:lpstr>
    </vt:vector>
  </TitlesOfParts>
  <Company>Fort Detrick</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Unanticipated Problem/Adverse Event Report Example</dc:title>
  <dc:creator>Kline, Andrea J CIV USARMY MEDCOM USAMRMC (US)</dc:creator>
  <cp:lastModifiedBy>Dasgupta, Debarati CIV USARMY MEDCOM USAMRMC (US)</cp:lastModifiedBy>
  <cp:revision>3</cp:revision>
  <cp:lastPrinted>2014-10-24T16:42:00Z</cp:lastPrinted>
  <dcterms:created xsi:type="dcterms:W3CDTF">2020-02-03T13:53:00Z</dcterms:created>
  <dcterms:modified xsi:type="dcterms:W3CDTF">2020-02-03T13:55:00Z</dcterms:modified>
</cp:coreProperties>
</file>